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81D" w:rsidRPr="00FC0EE8" w:rsidRDefault="0038081D" w:rsidP="0038081D">
      <w:pPr>
        <w:tabs>
          <w:tab w:val="left" w:pos="12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EE8">
        <w:rPr>
          <w:rFonts w:ascii="Times New Roman" w:hAnsi="Times New Roman" w:cs="Times New Roman"/>
          <w:sz w:val="24"/>
          <w:szCs w:val="24"/>
        </w:rPr>
        <w:t>Приложение 1</w:t>
      </w:r>
    </w:p>
    <w:p w:rsidR="0038081D" w:rsidRPr="00FC0EE8" w:rsidRDefault="0038081D" w:rsidP="0038081D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C0E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0EE8">
        <w:rPr>
          <w:rFonts w:ascii="Times New Roman" w:eastAsia="Calibri" w:hAnsi="Times New Roman" w:cs="Times New Roman"/>
          <w:b/>
          <w:sz w:val="24"/>
          <w:szCs w:val="24"/>
        </w:rPr>
        <w:t>Тестовое задание</w:t>
      </w: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 xml:space="preserve">Период - это: 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а) горизонтальный ряд в периодической системе;</w:t>
      </w:r>
    </w:p>
    <w:p w:rsidR="0038081D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б)  вертикальный ряд в периодической системе.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Галогены – это элементы: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headerReference w:type="default" r:id="rId8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а) первого периода;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Pr="0088724B">
        <w:rPr>
          <w:rFonts w:ascii="Times New Roman" w:eastAsia="Calibri" w:hAnsi="Times New Roman" w:cs="Times New Roman"/>
          <w:sz w:val="24"/>
          <w:szCs w:val="24"/>
          <w:lang w:val="pl-PL"/>
        </w:rPr>
        <w:t>VIII</w:t>
      </w:r>
      <w:r w:rsidRPr="0088724B">
        <w:rPr>
          <w:rFonts w:ascii="Times New Roman" w:eastAsia="Calibri" w:hAnsi="Times New Roman" w:cs="Times New Roman"/>
          <w:sz w:val="24"/>
          <w:szCs w:val="24"/>
        </w:rPr>
        <w:t>–А группы;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в) </w:t>
      </w:r>
      <w:r w:rsidRPr="0088724B">
        <w:rPr>
          <w:rFonts w:ascii="Times New Roman" w:eastAsia="Calibri" w:hAnsi="Times New Roman" w:cs="Times New Roman"/>
          <w:sz w:val="24"/>
          <w:szCs w:val="24"/>
          <w:lang w:val="pl-PL"/>
        </w:rPr>
        <w:t>VII</w:t>
      </w:r>
      <w:r w:rsidRPr="0088724B">
        <w:rPr>
          <w:rFonts w:ascii="Times New Roman" w:eastAsia="Calibri" w:hAnsi="Times New Roman" w:cs="Times New Roman"/>
          <w:sz w:val="24"/>
          <w:szCs w:val="24"/>
        </w:rPr>
        <w:t>-А группы;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г) второго периода.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38081D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Порядковый номер химического элемента показывает: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а) массу атома;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б) количество электронных слоев в атоме;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в) количество электронов на внешнем уровне;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г) количество протонов в ядре атома.</w:t>
      </w: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38081D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 xml:space="preserve">Количество электронов в атоме показывает: 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а) порядковый номер химического элемента;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б) номер периода;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в) номер группы;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г) номер А-группы.</w:t>
      </w: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38081D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По периоду с увеличением порядкового номера неметаллические свойства: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а) увеличиваются;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б) уменьшаются;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в) сначала увеличиваются, затем уменьшаются;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г) не изменяются.</w:t>
      </w: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38081D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Схема распределения электронов по электронным слоям в атоме фосфора: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а) 2, 5;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б) 2, 8, 6;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в) 2, 8, 5;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г) 2, 8, 3.</w:t>
      </w: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38081D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Наиболее выраженными металлическими свойствами  обладает элемент: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а) алюминий;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б) магний;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в) сера;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г) бериллий.</w:t>
      </w: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38081D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Общая формула оксида и гидроксида химического элемента № 14: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а) Э</w:t>
      </w:r>
      <w:r w:rsidRPr="0088724B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8724B">
        <w:rPr>
          <w:rFonts w:ascii="Times New Roman" w:eastAsia="Calibri" w:hAnsi="Times New Roman" w:cs="Times New Roman"/>
          <w:sz w:val="24"/>
          <w:szCs w:val="24"/>
        </w:rPr>
        <w:t>О и ЭОН;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б) Э</w:t>
      </w:r>
      <w:r w:rsidRPr="0088724B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8724B">
        <w:rPr>
          <w:rFonts w:ascii="Times New Roman" w:eastAsia="Calibri" w:hAnsi="Times New Roman" w:cs="Times New Roman"/>
          <w:sz w:val="24"/>
          <w:szCs w:val="24"/>
        </w:rPr>
        <w:t>О</w:t>
      </w:r>
      <w:r w:rsidRPr="0088724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88724B">
        <w:rPr>
          <w:rFonts w:ascii="Times New Roman" w:eastAsia="Calibri" w:hAnsi="Times New Roman" w:cs="Times New Roman"/>
          <w:sz w:val="24"/>
          <w:szCs w:val="24"/>
        </w:rPr>
        <w:t xml:space="preserve"> и Э(ОН)</w:t>
      </w:r>
      <w:r w:rsidRPr="0088724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88724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в) ЭО</w:t>
      </w:r>
      <w:r w:rsidRPr="0088724B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8724B">
        <w:rPr>
          <w:rFonts w:ascii="Times New Roman" w:eastAsia="Calibri" w:hAnsi="Times New Roman" w:cs="Times New Roman"/>
          <w:sz w:val="24"/>
          <w:szCs w:val="24"/>
        </w:rPr>
        <w:t xml:space="preserve"> и Н</w:t>
      </w:r>
      <w:r w:rsidRPr="0088724B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8724B">
        <w:rPr>
          <w:rFonts w:ascii="Times New Roman" w:eastAsia="Calibri" w:hAnsi="Times New Roman" w:cs="Times New Roman"/>
          <w:sz w:val="24"/>
          <w:szCs w:val="24"/>
        </w:rPr>
        <w:t>ЭО</w:t>
      </w:r>
      <w:r w:rsidRPr="0088724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88724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г) ЭО</w:t>
      </w:r>
      <w:r w:rsidRPr="0088724B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8724B">
        <w:rPr>
          <w:rFonts w:ascii="Times New Roman" w:eastAsia="Calibri" w:hAnsi="Times New Roman" w:cs="Times New Roman"/>
          <w:sz w:val="24"/>
          <w:szCs w:val="24"/>
        </w:rPr>
        <w:t xml:space="preserve"> и Э(ОН)</w:t>
      </w:r>
      <w:r w:rsidRPr="0088724B"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 w:rsidRPr="008872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38081D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Химический элемент, имеющий 3 электронных слоя и образующий летучее водородное соединение состава ЭН</w:t>
      </w:r>
      <w:r w:rsidRPr="0088724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88724B">
        <w:rPr>
          <w:rFonts w:ascii="Times New Roman" w:eastAsia="Calibri" w:hAnsi="Times New Roman" w:cs="Times New Roman"/>
          <w:sz w:val="24"/>
          <w:szCs w:val="24"/>
        </w:rPr>
        <w:t>, -это: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а)  азот;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б) фосфор;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в) алюминий;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г) мышьяк.</w:t>
      </w: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38081D" w:rsidRDefault="0038081D" w:rsidP="0038081D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38081D" w:rsidRPr="0088724B" w:rsidRDefault="0038081D" w:rsidP="0038081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Химические элементы № 12 и № 20 отличаются между собой: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lastRenderedPageBreak/>
        <w:t>а) характером высших оксидов;</w:t>
      </w:r>
    </w:p>
    <w:p w:rsidR="0038081D" w:rsidRPr="0088724B" w:rsidRDefault="0038081D" w:rsidP="0038081D">
      <w:pPr>
        <w:spacing w:after="0" w:line="240" w:lineRule="auto"/>
        <w:ind w:left="709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б) количеством электронов на внешнем уровне;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в) формулами гидроксидов;</w:t>
      </w:r>
    </w:p>
    <w:p w:rsidR="0038081D" w:rsidRPr="0088724B" w:rsidRDefault="0038081D" w:rsidP="0038081D">
      <w:pPr>
        <w:tabs>
          <w:tab w:val="left" w:pos="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88724B">
        <w:rPr>
          <w:rFonts w:ascii="Times New Roman" w:eastAsia="Calibri" w:hAnsi="Times New Roman" w:cs="Times New Roman"/>
          <w:sz w:val="24"/>
          <w:szCs w:val="24"/>
        </w:rPr>
        <w:t>г) количеством электронных слоев.</w:t>
      </w:r>
    </w:p>
    <w:p w:rsidR="0038081D" w:rsidRPr="0088724B" w:rsidRDefault="0038081D" w:rsidP="00380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724B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8081D" w:rsidRPr="0088724B" w:rsidRDefault="0038081D" w:rsidP="00380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38081D" w:rsidRPr="0088724B" w:rsidSect="0038081D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38081D" w:rsidRPr="00C678FE" w:rsidRDefault="0038081D" w:rsidP="003808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78FE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38081D" w:rsidRPr="003C3AD3" w:rsidRDefault="0038081D" w:rsidP="003808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8FE">
        <w:rPr>
          <w:rFonts w:ascii="Times New Roman" w:hAnsi="Times New Roman" w:cs="Times New Roman"/>
          <w:b/>
          <w:sz w:val="24"/>
          <w:szCs w:val="24"/>
        </w:rPr>
        <w:t>ЗАДАНИЕ ДЛЯ ПУТЕШЕСТВЕННИКОВ</w:t>
      </w:r>
    </w:p>
    <w:p w:rsidR="0038081D" w:rsidRPr="00C678FE" w:rsidRDefault="0038081D" w:rsidP="0038081D">
      <w:pPr>
        <w:tabs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678FE">
        <w:rPr>
          <w:rFonts w:ascii="Times New Roman" w:hAnsi="Times New Roman" w:cs="Times New Roman"/>
          <w:b/>
          <w:i/>
          <w:sz w:val="24"/>
          <w:szCs w:val="24"/>
        </w:rPr>
        <w:t xml:space="preserve">Уважаемые Путешественники, в путеводителе по периодической системе стерлась с годами некоторая информация. Пользуясь учебником и конспектом, восстановите эти сведения. Можно совещаться друг с другом и  консультироваться у учителя. </w:t>
      </w:r>
    </w:p>
    <w:p w:rsidR="0038081D" w:rsidRPr="0038081D" w:rsidRDefault="0038081D" w:rsidP="0038081D">
      <w:pPr>
        <w:tabs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678FE">
        <w:rPr>
          <w:rFonts w:ascii="Times New Roman" w:hAnsi="Times New Roman" w:cs="Times New Roman"/>
          <w:b/>
          <w:i/>
          <w:sz w:val="24"/>
          <w:szCs w:val="24"/>
        </w:rPr>
        <w:t>Желаю Вам Успехов!</w:t>
      </w:r>
    </w:p>
    <w:p w:rsidR="0038081D" w:rsidRPr="00C678FE" w:rsidRDefault="0038081D" w:rsidP="0038081D">
      <w:pPr>
        <w:tabs>
          <w:tab w:val="left" w:pos="12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8FE">
        <w:rPr>
          <w:rFonts w:ascii="Times New Roman" w:hAnsi="Times New Roman" w:cs="Times New Roman"/>
          <w:b/>
          <w:sz w:val="24"/>
          <w:szCs w:val="24"/>
        </w:rPr>
        <w:t>ПУТЕВОДИТЕЛЬ</w:t>
      </w:r>
    </w:p>
    <w:p w:rsidR="0038081D" w:rsidRPr="003C3AD3" w:rsidRDefault="0038081D" w:rsidP="0038081D">
      <w:pPr>
        <w:tabs>
          <w:tab w:val="left" w:pos="12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8FE">
        <w:rPr>
          <w:rFonts w:ascii="Times New Roman" w:hAnsi="Times New Roman" w:cs="Times New Roman"/>
          <w:b/>
          <w:sz w:val="24"/>
          <w:szCs w:val="24"/>
        </w:rPr>
        <w:t>ПО ПЕРИОДИЧЕСКОЙ СИСТЕМЕ Д.И. МЕНДЕЛЕЕВА.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2B1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CF2B1A">
        <w:rPr>
          <w:rFonts w:ascii="Times New Roman" w:hAnsi="Times New Roman" w:cs="Times New Roman"/>
          <w:b/>
          <w:sz w:val="28"/>
          <w:szCs w:val="28"/>
          <w:u w:val="single"/>
        </w:rPr>
        <w:t>. Характеристика периодической системы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1. В периодической системе химические элементы расположены в порядке возрастания ...........................................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2. Порядковый номер химического элемента численно равен ......................</w:t>
      </w:r>
      <w:r>
        <w:rPr>
          <w:rFonts w:ascii="Times New Roman" w:hAnsi="Times New Roman" w:cs="Times New Roman"/>
          <w:sz w:val="28"/>
          <w:szCs w:val="28"/>
        </w:rPr>
        <w:t>....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3. Период - это .............................................ряд периодической системы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4. Группа - это ..............................................ряд периодической системы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6290F">
        <w:rPr>
          <w:rFonts w:ascii="Times New Roman" w:hAnsi="Times New Roman" w:cs="Times New Roman"/>
          <w:sz w:val="28"/>
          <w:szCs w:val="28"/>
        </w:rPr>
        <w:t>5</w:t>
      </w:r>
      <w:r w:rsidRPr="00CF2B1A">
        <w:rPr>
          <w:rFonts w:ascii="Times New Roman" w:hAnsi="Times New Roman" w:cs="Times New Roman"/>
          <w:sz w:val="28"/>
          <w:szCs w:val="28"/>
        </w:rPr>
        <w:t>. Номер периода показывает</w:t>
      </w:r>
      <w:r w:rsidRPr="007629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Pr="00CF2B1A">
        <w:rPr>
          <w:rFonts w:ascii="Times New Roman" w:hAnsi="Times New Roman" w:cs="Times New Roman"/>
          <w:sz w:val="28"/>
          <w:szCs w:val="28"/>
        </w:rPr>
        <w:t>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6290F">
        <w:rPr>
          <w:rFonts w:ascii="Times New Roman" w:hAnsi="Times New Roman" w:cs="Times New Roman"/>
          <w:sz w:val="28"/>
          <w:szCs w:val="28"/>
        </w:rPr>
        <w:t>6</w:t>
      </w:r>
      <w:r w:rsidRPr="00CF2B1A">
        <w:rPr>
          <w:rFonts w:ascii="Times New Roman" w:hAnsi="Times New Roman" w:cs="Times New Roman"/>
          <w:sz w:val="28"/>
          <w:szCs w:val="28"/>
        </w:rPr>
        <w:t>. Номер группы для элементов главных подгрупп показыв</w:t>
      </w:r>
      <w:r>
        <w:rPr>
          <w:rFonts w:ascii="Times New Roman" w:hAnsi="Times New Roman" w:cs="Times New Roman"/>
          <w:sz w:val="28"/>
          <w:szCs w:val="28"/>
        </w:rPr>
        <w:t xml:space="preserve">ает количество </w:t>
      </w:r>
      <w:r w:rsidRPr="00CF2B1A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</w:t>
      </w:r>
      <w:r w:rsidRPr="00CF2B1A">
        <w:rPr>
          <w:rFonts w:ascii="Times New Roman" w:hAnsi="Times New Roman" w:cs="Times New Roman"/>
          <w:sz w:val="28"/>
          <w:szCs w:val="28"/>
        </w:rPr>
        <w:t>...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2B1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CF2B1A">
        <w:rPr>
          <w:rFonts w:ascii="Times New Roman" w:hAnsi="Times New Roman" w:cs="Times New Roman"/>
          <w:b/>
          <w:sz w:val="28"/>
          <w:szCs w:val="28"/>
          <w:u w:val="single"/>
        </w:rPr>
        <w:t>. Характеристика химических элементов, а также состава и свойств их соединений  по периоду</w:t>
      </w:r>
    </w:p>
    <w:p w:rsidR="0038081D" w:rsidRPr="00CF2B1A" w:rsidRDefault="00CD4F7B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периоду, слева на</w:t>
      </w:r>
      <w:r w:rsidR="0038081D" w:rsidRPr="00CF2B1A">
        <w:rPr>
          <w:rFonts w:ascii="Times New Roman" w:hAnsi="Times New Roman" w:cs="Times New Roman"/>
          <w:b/>
          <w:sz w:val="28"/>
          <w:szCs w:val="28"/>
        </w:rPr>
        <w:t>право, свойства изменяются (увеличиваются или уменьшаются -↑↓?):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1. В один период попали элементы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F2B1A">
        <w:rPr>
          <w:rFonts w:ascii="Times New Roman" w:hAnsi="Times New Roman" w:cs="Times New Roman"/>
          <w:sz w:val="28"/>
          <w:szCs w:val="28"/>
        </w:rPr>
        <w:t xml:space="preserve"> у которых одинаковое коли</w:t>
      </w:r>
      <w:r>
        <w:rPr>
          <w:rFonts w:ascii="Times New Roman" w:hAnsi="Times New Roman" w:cs="Times New Roman"/>
          <w:sz w:val="28"/>
          <w:szCs w:val="28"/>
        </w:rPr>
        <w:t>чество ...........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2. Для элементов главных подгрупп количество электронов на внешнем уровне р</w:t>
      </w:r>
      <w:r>
        <w:rPr>
          <w:rFonts w:ascii="Times New Roman" w:hAnsi="Times New Roman" w:cs="Times New Roman"/>
          <w:sz w:val="28"/>
          <w:szCs w:val="28"/>
        </w:rPr>
        <w:t>авно ..........................................................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3. По периоду  у химических элементов растет заряд ядра и количество электронов на внешнем уровне, следовательно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F2B1A">
        <w:rPr>
          <w:rFonts w:ascii="Times New Roman" w:hAnsi="Times New Roman" w:cs="Times New Roman"/>
          <w:sz w:val="28"/>
          <w:szCs w:val="28"/>
        </w:rPr>
        <w:t xml:space="preserve"> сила притяжения (</w:t>
      </w:r>
      <w:r w:rsidRPr="00CF2B1A">
        <w:rPr>
          <w:rFonts w:ascii="Times New Roman" w:hAnsi="Times New Roman" w:cs="Times New Roman"/>
          <w:b/>
          <w:sz w:val="28"/>
          <w:szCs w:val="28"/>
        </w:rPr>
        <w:t>↑↓</w:t>
      </w:r>
      <w:r>
        <w:rPr>
          <w:rFonts w:ascii="Times New Roman" w:hAnsi="Times New Roman" w:cs="Times New Roman"/>
          <w:sz w:val="28"/>
          <w:szCs w:val="28"/>
        </w:rPr>
        <w:t>?)................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4. По периоду радиус атома (</w:t>
      </w:r>
      <w:r w:rsidRPr="00CF2B1A">
        <w:rPr>
          <w:rFonts w:ascii="Times New Roman" w:hAnsi="Times New Roman" w:cs="Times New Roman"/>
          <w:b/>
          <w:sz w:val="28"/>
          <w:szCs w:val="28"/>
        </w:rPr>
        <w:t>↑↓</w:t>
      </w:r>
      <w:r w:rsidRPr="00CF2B1A">
        <w:rPr>
          <w:rFonts w:ascii="Times New Roman" w:hAnsi="Times New Roman" w:cs="Times New Roman"/>
          <w:sz w:val="28"/>
          <w:szCs w:val="28"/>
        </w:rPr>
        <w:t>?) 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5. По периоду металлические свойства (способность отдавать электроны) (</w:t>
      </w:r>
      <w:r w:rsidRPr="00CF2B1A">
        <w:rPr>
          <w:rFonts w:ascii="Times New Roman" w:hAnsi="Times New Roman" w:cs="Times New Roman"/>
          <w:b/>
          <w:sz w:val="28"/>
          <w:szCs w:val="28"/>
        </w:rPr>
        <w:t>↑↓</w:t>
      </w:r>
      <w:r>
        <w:rPr>
          <w:rFonts w:ascii="Times New Roman" w:hAnsi="Times New Roman" w:cs="Times New Roman"/>
          <w:sz w:val="28"/>
          <w:szCs w:val="28"/>
        </w:rPr>
        <w:t>?)…………………………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6. По периоду неметаллические свойства (</w:t>
      </w:r>
      <w:r>
        <w:rPr>
          <w:rFonts w:ascii="Times New Roman" w:hAnsi="Times New Roman" w:cs="Times New Roman"/>
          <w:sz w:val="28"/>
          <w:szCs w:val="28"/>
        </w:rPr>
        <w:t>способность принимать электроны</w:t>
      </w:r>
      <w:r w:rsidRPr="00CF2B1A">
        <w:rPr>
          <w:rFonts w:ascii="Times New Roman" w:hAnsi="Times New Roman" w:cs="Times New Roman"/>
          <w:sz w:val="28"/>
          <w:szCs w:val="28"/>
        </w:rPr>
        <w:t>) (</w:t>
      </w:r>
      <w:r w:rsidRPr="00CF2B1A">
        <w:rPr>
          <w:rFonts w:ascii="Times New Roman" w:hAnsi="Times New Roman" w:cs="Times New Roman"/>
          <w:b/>
          <w:sz w:val="28"/>
          <w:szCs w:val="28"/>
        </w:rPr>
        <w:t>↑↓</w:t>
      </w:r>
      <w:r w:rsidRPr="00CF2B1A">
        <w:rPr>
          <w:rFonts w:ascii="Times New Roman" w:hAnsi="Times New Roman" w:cs="Times New Roman"/>
          <w:sz w:val="28"/>
          <w:szCs w:val="28"/>
        </w:rPr>
        <w:t>?) ...................................................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Валентность элементов в высших оксидах</w:t>
      </w:r>
      <w:r w:rsidRPr="00CF2B1A">
        <w:rPr>
          <w:rFonts w:ascii="Times New Roman" w:hAnsi="Times New Roman" w:cs="Times New Roman"/>
          <w:sz w:val="28"/>
          <w:szCs w:val="28"/>
        </w:rPr>
        <w:t xml:space="preserve"> равна ...</w:t>
      </w:r>
      <w:r>
        <w:rPr>
          <w:rFonts w:ascii="Times New Roman" w:hAnsi="Times New Roman" w:cs="Times New Roman"/>
          <w:sz w:val="28"/>
          <w:szCs w:val="28"/>
        </w:rPr>
        <w:t>................................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8. Основные свойства высших оксидов и их гидроксидов (</w:t>
      </w:r>
      <w:r w:rsidRPr="00CF2B1A">
        <w:rPr>
          <w:rFonts w:ascii="Times New Roman" w:hAnsi="Times New Roman" w:cs="Times New Roman"/>
          <w:b/>
          <w:sz w:val="28"/>
          <w:szCs w:val="28"/>
        </w:rPr>
        <w:t>↑↓</w:t>
      </w:r>
      <w:r w:rsidRPr="00CF2B1A">
        <w:rPr>
          <w:rFonts w:ascii="Times New Roman" w:hAnsi="Times New Roman" w:cs="Times New Roman"/>
          <w:sz w:val="28"/>
          <w:szCs w:val="28"/>
        </w:rPr>
        <w:t>?) .........</w:t>
      </w:r>
      <w:r>
        <w:rPr>
          <w:rFonts w:ascii="Times New Roman" w:hAnsi="Times New Roman" w:cs="Times New Roman"/>
          <w:sz w:val="28"/>
          <w:szCs w:val="28"/>
        </w:rPr>
        <w:t>...............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9. Кислотные свойства высших оксидов и их гидроксидов (</w:t>
      </w:r>
      <w:r w:rsidRPr="00CF2B1A">
        <w:rPr>
          <w:rFonts w:ascii="Times New Roman" w:hAnsi="Times New Roman" w:cs="Times New Roman"/>
          <w:b/>
          <w:sz w:val="28"/>
          <w:szCs w:val="28"/>
        </w:rPr>
        <w:t>↑↓</w:t>
      </w:r>
      <w:r w:rsidRPr="00CF2B1A">
        <w:rPr>
          <w:rFonts w:ascii="Times New Roman" w:hAnsi="Times New Roman" w:cs="Times New Roman"/>
          <w:sz w:val="28"/>
          <w:szCs w:val="28"/>
        </w:rPr>
        <w:t>?) ....</w:t>
      </w:r>
      <w:r>
        <w:rPr>
          <w:rFonts w:ascii="Times New Roman" w:hAnsi="Times New Roman" w:cs="Times New Roman"/>
          <w:sz w:val="28"/>
          <w:szCs w:val="28"/>
        </w:rPr>
        <w:t>...............</w:t>
      </w:r>
      <w:r w:rsidRPr="00CF2B1A">
        <w:rPr>
          <w:rFonts w:ascii="Times New Roman" w:hAnsi="Times New Roman" w:cs="Times New Roman"/>
          <w:sz w:val="28"/>
          <w:szCs w:val="28"/>
        </w:rPr>
        <w:t>...</w:t>
      </w:r>
    </w:p>
    <w:p w:rsidR="0038081D" w:rsidRPr="00314EB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10. Для неметаллов характерны летучие водородные соединения вал</w:t>
      </w:r>
      <w:r>
        <w:rPr>
          <w:rFonts w:ascii="Times New Roman" w:hAnsi="Times New Roman" w:cs="Times New Roman"/>
          <w:sz w:val="28"/>
          <w:szCs w:val="28"/>
        </w:rPr>
        <w:t>ентность в которых равна ………………..</w:t>
      </w:r>
      <w:r w:rsidRPr="00CF2B1A">
        <w:rPr>
          <w:rFonts w:ascii="Times New Roman" w:hAnsi="Times New Roman" w:cs="Times New Roman"/>
          <w:sz w:val="28"/>
          <w:szCs w:val="28"/>
        </w:rPr>
        <w:t xml:space="preserve">... </w:t>
      </w:r>
    </w:p>
    <w:p w:rsidR="0038081D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2B1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CF2B1A">
        <w:rPr>
          <w:rFonts w:ascii="Times New Roman" w:hAnsi="Times New Roman" w:cs="Times New Roman"/>
          <w:b/>
          <w:sz w:val="28"/>
          <w:szCs w:val="28"/>
          <w:u w:val="single"/>
        </w:rPr>
        <w:t>. Практическое задание</w:t>
      </w:r>
    </w:p>
    <w:p w:rsidR="0038081D" w:rsidRPr="009D617F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Пользуясь путеводителем, выполните задание.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 xml:space="preserve">1. В ряду </w:t>
      </w:r>
      <w:r w:rsidRPr="00CF2B1A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CF2B1A">
        <w:rPr>
          <w:rFonts w:ascii="Times New Roman" w:hAnsi="Times New Roman" w:cs="Times New Roman"/>
          <w:sz w:val="28"/>
          <w:szCs w:val="28"/>
        </w:rPr>
        <w:t xml:space="preserve"> → </w:t>
      </w:r>
      <w:r w:rsidRPr="00CF2B1A">
        <w:rPr>
          <w:rFonts w:ascii="Times New Roman" w:hAnsi="Times New Roman" w:cs="Times New Roman"/>
          <w:sz w:val="28"/>
          <w:szCs w:val="28"/>
          <w:lang w:val="en-US"/>
        </w:rPr>
        <w:t>Si</w:t>
      </w:r>
      <w:r w:rsidRPr="00CF2B1A">
        <w:rPr>
          <w:rFonts w:ascii="Times New Roman" w:hAnsi="Times New Roman" w:cs="Times New Roman"/>
          <w:sz w:val="28"/>
          <w:szCs w:val="28"/>
        </w:rPr>
        <w:t xml:space="preserve"> → </w:t>
      </w:r>
      <w:r w:rsidRPr="00CF2B1A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CF2B1A">
        <w:rPr>
          <w:rFonts w:ascii="Times New Roman" w:hAnsi="Times New Roman" w:cs="Times New Roman"/>
          <w:sz w:val="28"/>
          <w:szCs w:val="28"/>
        </w:rPr>
        <w:t xml:space="preserve"> радиус атомов (</w:t>
      </w:r>
      <w:r w:rsidRPr="00CF2B1A">
        <w:rPr>
          <w:rFonts w:ascii="Times New Roman" w:hAnsi="Times New Roman" w:cs="Times New Roman"/>
          <w:b/>
          <w:sz w:val="28"/>
          <w:szCs w:val="28"/>
        </w:rPr>
        <w:t>↑↓</w:t>
      </w:r>
      <w:r w:rsidRPr="00CF2B1A">
        <w:rPr>
          <w:rFonts w:ascii="Times New Roman" w:hAnsi="Times New Roman" w:cs="Times New Roman"/>
          <w:sz w:val="28"/>
          <w:szCs w:val="28"/>
        </w:rPr>
        <w:t>?) ...........................</w:t>
      </w:r>
      <w:r>
        <w:rPr>
          <w:rFonts w:ascii="Times New Roman" w:hAnsi="Times New Roman" w:cs="Times New Roman"/>
          <w:sz w:val="28"/>
          <w:szCs w:val="28"/>
        </w:rPr>
        <w:t>.................</w:t>
      </w: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Как изменяются </w:t>
      </w:r>
      <w:r w:rsidRPr="00CF2B1A">
        <w:rPr>
          <w:rFonts w:ascii="Times New Roman" w:hAnsi="Times New Roman" w:cs="Times New Roman"/>
          <w:sz w:val="28"/>
          <w:szCs w:val="28"/>
        </w:rPr>
        <w:t xml:space="preserve"> неметаллические свойства</w:t>
      </w:r>
      <w:r>
        <w:rPr>
          <w:rFonts w:ascii="Times New Roman" w:hAnsi="Times New Roman" w:cs="Times New Roman"/>
          <w:sz w:val="28"/>
          <w:szCs w:val="28"/>
        </w:rPr>
        <w:t xml:space="preserve"> в ряду</w:t>
      </w:r>
      <w:r w:rsidRPr="00CF2B1A">
        <w:rPr>
          <w:rFonts w:ascii="Times New Roman" w:hAnsi="Times New Roman" w:cs="Times New Roman"/>
          <w:sz w:val="28"/>
          <w:szCs w:val="28"/>
        </w:rPr>
        <w:t xml:space="preserve"> </w:t>
      </w:r>
      <w:r w:rsidRPr="00CF2B1A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CF2B1A">
        <w:rPr>
          <w:rFonts w:ascii="Times New Roman" w:hAnsi="Times New Roman" w:cs="Times New Roman"/>
          <w:sz w:val="28"/>
          <w:szCs w:val="28"/>
        </w:rPr>
        <w:t xml:space="preserve"> → </w:t>
      </w:r>
      <w:r w:rsidRPr="00CF2B1A">
        <w:rPr>
          <w:rFonts w:ascii="Times New Roman" w:hAnsi="Times New Roman" w:cs="Times New Roman"/>
          <w:sz w:val="28"/>
          <w:szCs w:val="28"/>
          <w:lang w:val="en-US"/>
        </w:rPr>
        <w:t>Si</w:t>
      </w:r>
      <w:r w:rsidRPr="00CF2B1A">
        <w:rPr>
          <w:rFonts w:ascii="Times New Roman" w:hAnsi="Times New Roman" w:cs="Times New Roman"/>
          <w:sz w:val="28"/>
          <w:szCs w:val="28"/>
        </w:rPr>
        <w:t xml:space="preserve"> → </w:t>
      </w:r>
      <w:r w:rsidRPr="00CF2B1A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CF2B1A">
        <w:rPr>
          <w:rFonts w:ascii="Times New Roman" w:hAnsi="Times New Roman" w:cs="Times New Roman"/>
          <w:sz w:val="28"/>
          <w:szCs w:val="28"/>
        </w:rPr>
        <w:t xml:space="preserve"> (</w:t>
      </w:r>
      <w:r w:rsidRPr="00CF2B1A">
        <w:rPr>
          <w:rFonts w:ascii="Times New Roman" w:hAnsi="Times New Roman" w:cs="Times New Roman"/>
          <w:b/>
          <w:sz w:val="28"/>
          <w:szCs w:val="28"/>
        </w:rPr>
        <w:t>↑↓</w:t>
      </w:r>
      <w:r w:rsidRPr="00CF2B1A">
        <w:rPr>
          <w:rFonts w:ascii="Times New Roman" w:hAnsi="Times New Roman" w:cs="Times New Roman"/>
          <w:sz w:val="28"/>
          <w:szCs w:val="28"/>
        </w:rPr>
        <w:t>?) ..........</w:t>
      </w:r>
      <w:r>
        <w:rPr>
          <w:rFonts w:ascii="Times New Roman" w:hAnsi="Times New Roman" w:cs="Times New Roman"/>
          <w:sz w:val="28"/>
          <w:szCs w:val="28"/>
        </w:rPr>
        <w:t>..................</w:t>
      </w:r>
    </w:p>
    <w:p w:rsidR="0038081D" w:rsidRDefault="0038081D" w:rsidP="0038081D">
      <w:pPr>
        <w:tabs>
          <w:tab w:val="left" w:pos="126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 xml:space="preserve">3. Составьте формулы высших оксидов для  элементов </w:t>
      </w:r>
      <w:r w:rsidRPr="00CF2B1A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CF2B1A">
        <w:rPr>
          <w:rFonts w:ascii="Times New Roman" w:hAnsi="Times New Roman" w:cs="Times New Roman"/>
          <w:sz w:val="28"/>
          <w:szCs w:val="28"/>
        </w:rPr>
        <w:t xml:space="preserve">, </w:t>
      </w:r>
      <w:r w:rsidRPr="00CF2B1A">
        <w:rPr>
          <w:rFonts w:ascii="Times New Roman" w:hAnsi="Times New Roman" w:cs="Times New Roman"/>
          <w:sz w:val="28"/>
          <w:szCs w:val="28"/>
          <w:lang w:val="en-US"/>
        </w:rPr>
        <w:t>Si</w:t>
      </w:r>
      <w:r w:rsidRPr="00CF2B1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F2B1A">
        <w:rPr>
          <w:rFonts w:ascii="Times New Roman" w:hAnsi="Times New Roman" w:cs="Times New Roman"/>
          <w:sz w:val="28"/>
          <w:szCs w:val="28"/>
        </w:rPr>
        <w:t>. Укажите как изменяют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F2B1A">
        <w:rPr>
          <w:rFonts w:ascii="Times New Roman" w:hAnsi="Times New Roman" w:cs="Times New Roman"/>
          <w:sz w:val="28"/>
          <w:szCs w:val="28"/>
        </w:rPr>
        <w:t>я в этом ряду кислотные и основные свойства? ..........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</w:t>
      </w:r>
      <w:r w:rsidRPr="00CF2B1A">
        <w:rPr>
          <w:rFonts w:ascii="Times New Roman" w:hAnsi="Times New Roman" w:cs="Times New Roman"/>
          <w:sz w:val="28"/>
          <w:szCs w:val="28"/>
        </w:rPr>
        <w:t>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</w:t>
      </w:r>
      <w:r w:rsidRPr="00CF2B1A">
        <w:rPr>
          <w:rFonts w:ascii="Times New Roman" w:hAnsi="Times New Roman" w:cs="Times New Roman"/>
          <w:sz w:val="28"/>
          <w:szCs w:val="28"/>
        </w:rPr>
        <w:t>.</w:t>
      </w:r>
    </w:p>
    <w:p w:rsidR="00C83642" w:rsidRDefault="00C83642" w:rsidP="00C83642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Спасибо за работу! Вы хорошо потрудились!</w:t>
      </w:r>
    </w:p>
    <w:p w:rsidR="0038081D" w:rsidRPr="00C678FE" w:rsidRDefault="0038081D" w:rsidP="0038081D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C678FE">
        <w:rPr>
          <w:rFonts w:ascii="Times New Roman" w:hAnsi="Times New Roman" w:cs="Times New Roman"/>
          <w:sz w:val="24"/>
          <w:szCs w:val="24"/>
        </w:rPr>
        <w:br w:type="page"/>
      </w:r>
    </w:p>
    <w:p w:rsidR="0038081D" w:rsidRPr="003C3AD3" w:rsidRDefault="0038081D" w:rsidP="00380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38081D" w:rsidRPr="003C3AD3" w:rsidRDefault="0038081D" w:rsidP="003808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081D" w:rsidRPr="003C3AD3" w:rsidRDefault="0038081D" w:rsidP="0038081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3AC">
        <w:rPr>
          <w:rFonts w:ascii="Times New Roman" w:hAnsi="Times New Roman" w:cs="Times New Roman"/>
          <w:b/>
          <w:sz w:val="28"/>
          <w:szCs w:val="28"/>
        </w:rPr>
        <w:t>ЗАДАНИЕ ДЛЯ ДЕТЕКТИВОВ</w:t>
      </w:r>
    </w:p>
    <w:p w:rsidR="0038081D" w:rsidRPr="003C3AD3" w:rsidRDefault="0038081D" w:rsidP="0038081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081D" w:rsidRDefault="0038081D" w:rsidP="0038081D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1043AC">
        <w:rPr>
          <w:rFonts w:ascii="Times New Roman" w:hAnsi="Times New Roman" w:cs="Times New Roman"/>
          <w:b/>
          <w:sz w:val="28"/>
          <w:szCs w:val="28"/>
        </w:rPr>
        <w:t xml:space="preserve">Уважаемые Детективы, из периодической системы исчезли элемента под номерами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1043AC">
        <w:rPr>
          <w:rFonts w:ascii="Times New Roman" w:hAnsi="Times New Roman" w:cs="Times New Roman"/>
          <w:b/>
          <w:sz w:val="28"/>
          <w:szCs w:val="28"/>
        </w:rPr>
        <w:t xml:space="preserve"> и 17. </w:t>
      </w:r>
      <w:r>
        <w:rPr>
          <w:rFonts w:ascii="Times New Roman" w:hAnsi="Times New Roman" w:cs="Times New Roman"/>
          <w:b/>
          <w:sz w:val="28"/>
          <w:szCs w:val="28"/>
        </w:rPr>
        <w:t>По положению этих элементов в</w:t>
      </w:r>
      <w:r w:rsidRPr="005353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периодической системе</w:t>
      </w:r>
      <w:r w:rsidRPr="001043AC">
        <w:rPr>
          <w:rFonts w:ascii="Times New Roman" w:hAnsi="Times New Roman" w:cs="Times New Roman"/>
          <w:b/>
          <w:sz w:val="28"/>
          <w:szCs w:val="28"/>
        </w:rPr>
        <w:t xml:space="preserve"> составьте их точное описание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поимки</w:t>
      </w:r>
      <w:r w:rsidRPr="001043AC">
        <w:rPr>
          <w:rFonts w:ascii="Times New Roman" w:hAnsi="Times New Roman" w:cs="Times New Roman"/>
          <w:b/>
          <w:sz w:val="28"/>
          <w:szCs w:val="28"/>
        </w:rPr>
        <w:t>.</w:t>
      </w:r>
    </w:p>
    <w:p w:rsidR="0038081D" w:rsidRPr="0038081D" w:rsidRDefault="0038081D" w:rsidP="0038081D">
      <w:pPr>
        <w:spacing w:after="0" w:line="240" w:lineRule="auto"/>
        <w:ind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4E04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F2B1A">
        <w:rPr>
          <w:rFonts w:ascii="Times New Roman" w:hAnsi="Times New Roman" w:cs="Times New Roman"/>
          <w:b/>
          <w:i/>
          <w:sz w:val="28"/>
          <w:szCs w:val="28"/>
        </w:rPr>
        <w:t>Желаю Вам Успехов!</w:t>
      </w:r>
    </w:p>
    <w:p w:rsidR="0038081D" w:rsidRPr="0038081D" w:rsidRDefault="0038081D" w:rsidP="0038081D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38081D" w:rsidRPr="005353CB" w:rsidRDefault="0038081D" w:rsidP="0038081D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pl-PL"/>
        </w:rPr>
        <w:t>I</w:t>
      </w:r>
      <w:r w:rsidRPr="00412311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Составьте характеристику исчезнувших элементов по плану</w:t>
      </w:r>
      <w:r w:rsidRPr="005353CB">
        <w:rPr>
          <w:rFonts w:ascii="Times New Roman" w:hAnsi="Times New Roman" w:cs="Times New Roman"/>
          <w:b/>
          <w:sz w:val="28"/>
          <w:szCs w:val="28"/>
        </w:rPr>
        <w:t>.</w:t>
      </w:r>
    </w:p>
    <w:p w:rsidR="0038081D" w:rsidRDefault="0038081D" w:rsidP="0038081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Строение атома (количество электронов и  протонов).</w:t>
      </w:r>
    </w:p>
    <w:p w:rsidR="0038081D" w:rsidRDefault="0038081D" w:rsidP="0038081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Электронная схема атома.</w:t>
      </w:r>
    </w:p>
    <w:p w:rsidR="0038081D" w:rsidRDefault="0038081D" w:rsidP="0038081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Металл или неметалл. </w:t>
      </w:r>
    </w:p>
    <w:p w:rsidR="0038081D" w:rsidRDefault="0038081D" w:rsidP="0038081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Формулы высшего оксида и</w:t>
      </w:r>
      <w:r w:rsidRPr="005353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соответствующего ему гидроксида. Характеристика кислотно-основных свойств этих соединений.</w:t>
      </w:r>
    </w:p>
    <w:p w:rsidR="0038081D" w:rsidRDefault="0038081D" w:rsidP="0038081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Формула летучего водородного соединения.</w:t>
      </w:r>
    </w:p>
    <w:p w:rsidR="0038081D" w:rsidRDefault="0038081D" w:rsidP="0038081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Перечислите элементы, которые будут иметь сходные свойства с беглецами. Почему?</w:t>
      </w:r>
    </w:p>
    <w:p w:rsidR="0038081D" w:rsidRPr="00412311" w:rsidRDefault="0038081D" w:rsidP="0038081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pl-PL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Попытайтесь объяснить, что могло объединить два этих разных элемента?  </w:t>
      </w:r>
    </w:p>
    <w:p w:rsidR="0038081D" w:rsidRDefault="0038081D" w:rsidP="0038081D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38081D" w:rsidRPr="003C3AD3" w:rsidRDefault="0038081D" w:rsidP="0038081D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C83642" w:rsidRDefault="00C83642" w:rsidP="00C83642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Спасибо за работу! Вы хорошо потрудились!</w:t>
      </w:r>
    </w:p>
    <w:p w:rsidR="0038081D" w:rsidRDefault="0038081D" w:rsidP="003808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8081D" w:rsidRPr="00FC0EE8" w:rsidRDefault="0038081D" w:rsidP="003808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38081D" w:rsidRPr="003C3AD3" w:rsidRDefault="0038081D" w:rsidP="0038081D">
      <w:pPr>
        <w:tabs>
          <w:tab w:val="left" w:pos="1260"/>
        </w:tabs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ДЛЯ АНАЛИТИКОВ</w:t>
      </w:r>
    </w:p>
    <w:p w:rsidR="0038081D" w:rsidRPr="003C3AD3" w:rsidRDefault="0038081D" w:rsidP="0038081D">
      <w:pPr>
        <w:tabs>
          <w:tab w:val="left" w:pos="1260"/>
        </w:tabs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081D" w:rsidRPr="00CF2B1A" w:rsidRDefault="0038081D" w:rsidP="0038081D">
      <w:pPr>
        <w:tabs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2B1A">
        <w:rPr>
          <w:rFonts w:ascii="Times New Roman" w:hAnsi="Times New Roman" w:cs="Times New Roman"/>
          <w:b/>
          <w:sz w:val="28"/>
          <w:szCs w:val="28"/>
        </w:rPr>
        <w:t>Уважаемые Аналитики, Вам предстоит раскрыть секрет состава оконного стекла.</w:t>
      </w:r>
    </w:p>
    <w:p w:rsidR="0038081D" w:rsidRPr="0038081D" w:rsidRDefault="0038081D" w:rsidP="0038081D">
      <w:pPr>
        <w:tabs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F2B1A">
        <w:rPr>
          <w:rFonts w:ascii="Times New Roman" w:hAnsi="Times New Roman" w:cs="Times New Roman"/>
          <w:b/>
          <w:i/>
          <w:sz w:val="28"/>
          <w:szCs w:val="28"/>
        </w:rPr>
        <w:t>Желаю Вам Успехов!</w:t>
      </w:r>
    </w:p>
    <w:p w:rsidR="0038081D" w:rsidRPr="0038081D" w:rsidRDefault="0038081D" w:rsidP="0038081D">
      <w:pPr>
        <w:tabs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8081D" w:rsidRPr="00CF2B1A" w:rsidRDefault="0038081D" w:rsidP="0038081D">
      <w:pPr>
        <w:pStyle w:val="1"/>
        <w:ind w:firstLine="426"/>
        <w:jc w:val="both"/>
        <w:rPr>
          <w:sz w:val="28"/>
          <w:szCs w:val="28"/>
        </w:rPr>
      </w:pPr>
      <w:r w:rsidRPr="00CF2B1A">
        <w:rPr>
          <w:b/>
          <w:i/>
          <w:sz w:val="28"/>
          <w:szCs w:val="28"/>
          <w:u w:val="single"/>
        </w:rPr>
        <w:t>Шифровка:</w:t>
      </w:r>
      <w:r w:rsidRPr="00CF2B1A">
        <w:rPr>
          <w:sz w:val="28"/>
          <w:szCs w:val="28"/>
          <w:u w:val="single"/>
        </w:rPr>
        <w:t xml:space="preserve"> </w:t>
      </w:r>
      <w:r w:rsidRPr="00CF2B1A">
        <w:rPr>
          <w:sz w:val="28"/>
          <w:szCs w:val="28"/>
        </w:rPr>
        <w:t>Стекло не является индивидуальным веществом, а представляет собой сплав нескольких веществ. Примерный состав обычного оконного стекла можно выразить формулой В</w:t>
      </w:r>
      <w:r w:rsidRPr="00CF2B1A">
        <w:rPr>
          <w:sz w:val="28"/>
          <w:szCs w:val="28"/>
          <w:vertAlign w:val="subscript"/>
        </w:rPr>
        <w:t>2</w:t>
      </w:r>
      <w:r w:rsidRPr="00CF2B1A">
        <w:rPr>
          <w:sz w:val="28"/>
          <w:szCs w:val="28"/>
        </w:rPr>
        <w:t>А · БА · 6 ГА</w:t>
      </w:r>
      <w:r w:rsidRPr="00CF2B1A">
        <w:rPr>
          <w:sz w:val="28"/>
          <w:szCs w:val="28"/>
          <w:vertAlign w:val="subscript"/>
        </w:rPr>
        <w:t>2</w:t>
      </w:r>
      <w:r w:rsidRPr="00CF2B1A">
        <w:rPr>
          <w:sz w:val="28"/>
          <w:szCs w:val="28"/>
        </w:rPr>
        <w:t xml:space="preserve"> . </w:t>
      </w:r>
    </w:p>
    <w:p w:rsidR="0038081D" w:rsidRPr="00CF2B1A" w:rsidRDefault="0038081D" w:rsidP="0038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081D" w:rsidRDefault="0038081D" w:rsidP="0038081D">
      <w:pPr>
        <w:pStyle w:val="1"/>
        <w:ind w:firstLine="426"/>
        <w:jc w:val="both"/>
        <w:rPr>
          <w:sz w:val="28"/>
          <w:szCs w:val="28"/>
        </w:rPr>
      </w:pPr>
      <w:r w:rsidRPr="00CF2B1A">
        <w:rPr>
          <w:b/>
          <w:i/>
          <w:sz w:val="28"/>
          <w:szCs w:val="28"/>
          <w:u w:val="single"/>
        </w:rPr>
        <w:t>Задание:</w:t>
      </w:r>
      <w:r w:rsidRPr="00CF2B1A">
        <w:rPr>
          <w:sz w:val="28"/>
          <w:szCs w:val="28"/>
        </w:rPr>
        <w:t xml:space="preserve"> А, Б, В, Г -  химические элементы, обладающие определенными свойствами. Используя описание свойств данных элементов и их соединений, расшифруйте состав стекла. Свой ответ подтвердите пояснениями, схемами строения атомов, расчетами.</w:t>
      </w:r>
    </w:p>
    <w:p w:rsidR="0038081D" w:rsidRDefault="0038081D" w:rsidP="0038081D">
      <w:pPr>
        <w:pStyle w:val="1"/>
        <w:ind w:firstLine="426"/>
        <w:jc w:val="both"/>
        <w:rPr>
          <w:sz w:val="28"/>
          <w:szCs w:val="28"/>
        </w:rPr>
      </w:pPr>
    </w:p>
    <w:p w:rsidR="0038081D" w:rsidRPr="00CF2B1A" w:rsidRDefault="0038081D" w:rsidP="0038081D">
      <w:pPr>
        <w:pStyle w:val="1"/>
        <w:ind w:firstLine="426"/>
        <w:jc w:val="both"/>
        <w:rPr>
          <w:sz w:val="28"/>
          <w:szCs w:val="28"/>
        </w:rPr>
      </w:pPr>
      <w:r w:rsidRPr="00CF2B1A">
        <w:rPr>
          <w:sz w:val="28"/>
          <w:szCs w:val="28"/>
        </w:rPr>
        <w:t xml:space="preserve"> </w:t>
      </w:r>
      <w:r w:rsidRPr="00CF2B1A">
        <w:rPr>
          <w:b/>
          <w:i/>
          <w:sz w:val="28"/>
          <w:szCs w:val="28"/>
          <w:u w:val="single"/>
        </w:rPr>
        <w:t>Описание элементов</w:t>
      </w:r>
      <w:r w:rsidRPr="00CF2B1A">
        <w:rPr>
          <w:sz w:val="28"/>
          <w:szCs w:val="28"/>
        </w:rPr>
        <w:t xml:space="preserve">: </w:t>
      </w:r>
    </w:p>
    <w:p w:rsidR="0038081D" w:rsidRPr="00CF2B1A" w:rsidRDefault="0038081D" w:rsidP="0038081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 xml:space="preserve">1. У элемента </w:t>
      </w:r>
      <w:r w:rsidRPr="00CF2B1A">
        <w:rPr>
          <w:rFonts w:ascii="Times New Roman" w:hAnsi="Times New Roman" w:cs="Times New Roman"/>
          <w:b/>
          <w:sz w:val="28"/>
          <w:szCs w:val="28"/>
        </w:rPr>
        <w:t>А</w:t>
      </w:r>
      <w:r w:rsidRPr="00CF2B1A">
        <w:rPr>
          <w:rFonts w:ascii="Times New Roman" w:hAnsi="Times New Roman" w:cs="Times New Roman"/>
          <w:sz w:val="28"/>
          <w:szCs w:val="28"/>
        </w:rPr>
        <w:t xml:space="preserve"> неметаллические свойства выражены сильнее, чем у азота и серы, но слабее, чем у фтора. На внешнем уровне атома данного элемента находится 6 электронов, но  атом не может проявлять валентность </w:t>
      </w:r>
      <w:r w:rsidRPr="00CF2B1A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CF2B1A">
        <w:rPr>
          <w:rFonts w:ascii="Times New Roman" w:hAnsi="Times New Roman" w:cs="Times New Roman"/>
          <w:sz w:val="28"/>
          <w:szCs w:val="28"/>
        </w:rPr>
        <w:t>. Водородное соединение элемента А является жидкостью.</w:t>
      </w:r>
    </w:p>
    <w:p w:rsidR="0038081D" w:rsidRPr="00CF2B1A" w:rsidRDefault="0038081D" w:rsidP="0038081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 xml:space="preserve">2. Элемент </w:t>
      </w:r>
      <w:r w:rsidRPr="00CF2B1A">
        <w:rPr>
          <w:rFonts w:ascii="Times New Roman" w:hAnsi="Times New Roman" w:cs="Times New Roman"/>
          <w:b/>
          <w:sz w:val="28"/>
          <w:szCs w:val="28"/>
        </w:rPr>
        <w:t xml:space="preserve">Б </w:t>
      </w:r>
      <w:r w:rsidRPr="00CF2B1A">
        <w:rPr>
          <w:rFonts w:ascii="Times New Roman" w:hAnsi="Times New Roman" w:cs="Times New Roman"/>
          <w:sz w:val="28"/>
          <w:szCs w:val="28"/>
        </w:rPr>
        <w:t xml:space="preserve">находится в главной подгруппе. В высшем оксиде он проявляет валентность </w:t>
      </w:r>
      <w:r w:rsidRPr="00CF2B1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F2B1A">
        <w:rPr>
          <w:rFonts w:ascii="Times New Roman" w:hAnsi="Times New Roman" w:cs="Times New Roman"/>
          <w:sz w:val="28"/>
          <w:szCs w:val="28"/>
        </w:rPr>
        <w:t>. Электроны в атоме элемента В находятся на четырех энергетических уровнях.</w:t>
      </w:r>
    </w:p>
    <w:p w:rsidR="0038081D" w:rsidRPr="00CF2B1A" w:rsidRDefault="0038081D" w:rsidP="0038081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 xml:space="preserve">3. Атом элемента </w:t>
      </w:r>
      <w:r w:rsidRPr="00CF2B1A">
        <w:rPr>
          <w:rFonts w:ascii="Times New Roman" w:hAnsi="Times New Roman" w:cs="Times New Roman"/>
          <w:b/>
          <w:sz w:val="28"/>
          <w:szCs w:val="28"/>
        </w:rPr>
        <w:t>В</w:t>
      </w:r>
      <w:r w:rsidRPr="00CF2B1A">
        <w:rPr>
          <w:rFonts w:ascii="Times New Roman" w:hAnsi="Times New Roman" w:cs="Times New Roman"/>
          <w:sz w:val="28"/>
          <w:szCs w:val="28"/>
        </w:rPr>
        <w:t xml:space="preserve"> имеет на внешнем уровне один электрон. Простое вещество данного элемента обладает ярко выраженными металлическими свойствами. Этот металл активно реагирует с водой с образованием щелочи. Если в воде растворить 11,5 г данного металла, то в результате химической реакции выделится 5,6 л водорода.</w:t>
      </w:r>
    </w:p>
    <w:p w:rsidR="0038081D" w:rsidRPr="00CF2B1A" w:rsidRDefault="0038081D" w:rsidP="0038081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F2B1A">
        <w:rPr>
          <w:rFonts w:ascii="Times New Roman" w:hAnsi="Times New Roman" w:cs="Times New Roman"/>
          <w:sz w:val="28"/>
          <w:szCs w:val="28"/>
        </w:rPr>
        <w:t>4. Элемент Г расположен в главной подгруппе и является неметаллом. Высший оксид данного элемента имеет вид ГО</w:t>
      </w:r>
      <w:r w:rsidRPr="00CF2B1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F2B1A">
        <w:rPr>
          <w:rFonts w:ascii="Times New Roman" w:hAnsi="Times New Roman" w:cs="Times New Roman"/>
          <w:sz w:val="28"/>
          <w:szCs w:val="28"/>
        </w:rPr>
        <w:t xml:space="preserve"> .Элемент образует летучее водородное соединение, массовая доля водорода в котором  12,5 %.</w:t>
      </w:r>
    </w:p>
    <w:p w:rsidR="0038081D" w:rsidRPr="00314EBA" w:rsidRDefault="0038081D" w:rsidP="0038081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8081D" w:rsidRPr="00314EBA" w:rsidRDefault="0038081D" w:rsidP="0038081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8081D" w:rsidRDefault="0038081D" w:rsidP="0038081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Спасибо за работу</w:t>
      </w:r>
      <w:r w:rsidR="00C83642">
        <w:rPr>
          <w:rFonts w:ascii="Times New Roman" w:hAnsi="Times New Roman" w:cs="Times New Roman"/>
          <w:b/>
          <w:i/>
          <w:sz w:val="28"/>
          <w:szCs w:val="28"/>
        </w:rPr>
        <w:t>! Вы хорошо потрудились!</w:t>
      </w:r>
    </w:p>
    <w:p w:rsidR="0038081D" w:rsidRDefault="0038081D">
      <w:r>
        <w:br w:type="page"/>
      </w:r>
    </w:p>
    <w:p w:rsidR="0038081D" w:rsidRPr="0038081D" w:rsidRDefault="0038081D" w:rsidP="0038081D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ПРИЗОВОЕ ЗАДАНИЕ</w:t>
      </w:r>
      <w:r w:rsidRPr="0038081D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38081D" w:rsidRPr="0038081D" w:rsidRDefault="0038081D" w:rsidP="0038081D">
      <w:pPr>
        <w:rPr>
          <w:rFonts w:ascii="Times New Roman" w:hAnsi="Times New Roman" w:cs="Times New Roman"/>
          <w:sz w:val="28"/>
          <w:szCs w:val="28"/>
        </w:rPr>
      </w:pPr>
    </w:p>
    <w:p w:rsidR="0038081D" w:rsidRPr="0038081D" w:rsidRDefault="0038081D" w:rsidP="0038081D">
      <w:pPr>
        <w:tabs>
          <w:tab w:val="left" w:pos="1260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38081D">
        <w:rPr>
          <w:rFonts w:ascii="Times New Roman" w:hAnsi="Times New Roman" w:cs="Times New Roman"/>
          <w:sz w:val="28"/>
          <w:szCs w:val="28"/>
        </w:rPr>
        <w:t xml:space="preserve">Установите элементы </w:t>
      </w:r>
      <w:r w:rsidRPr="0038081D">
        <w:rPr>
          <w:rFonts w:ascii="Times New Roman" w:hAnsi="Times New Roman" w:cs="Times New Roman"/>
          <w:b/>
          <w:sz w:val="28"/>
          <w:szCs w:val="28"/>
        </w:rPr>
        <w:t>Д, И, Е, Ж, З,</w:t>
      </w:r>
      <w:r w:rsidRPr="0038081D">
        <w:rPr>
          <w:rFonts w:ascii="Times New Roman" w:hAnsi="Times New Roman" w:cs="Times New Roman"/>
          <w:sz w:val="28"/>
          <w:szCs w:val="28"/>
        </w:rPr>
        <w:t xml:space="preserve"> которые входят в состав добавок, используемых для получения различных типов стекол.</w:t>
      </w:r>
    </w:p>
    <w:p w:rsidR="0038081D" w:rsidRPr="0038081D" w:rsidRDefault="0038081D" w:rsidP="0038081D">
      <w:pPr>
        <w:tabs>
          <w:tab w:val="left" w:pos="1260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38081D">
        <w:rPr>
          <w:rFonts w:ascii="Times New Roman" w:hAnsi="Times New Roman" w:cs="Times New Roman"/>
          <w:b/>
          <w:i/>
          <w:sz w:val="28"/>
          <w:szCs w:val="28"/>
          <w:u w:val="single"/>
        </w:rPr>
        <w:t>Шифровка:</w:t>
      </w:r>
    </w:p>
    <w:p w:rsidR="0038081D" w:rsidRPr="0038081D" w:rsidRDefault="0038081D" w:rsidP="0038081D">
      <w:pPr>
        <w:tabs>
          <w:tab w:val="left" w:pos="1260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38081D">
        <w:rPr>
          <w:rFonts w:ascii="Times New Roman" w:hAnsi="Times New Roman" w:cs="Times New Roman"/>
          <w:sz w:val="28"/>
          <w:szCs w:val="28"/>
        </w:rPr>
        <w:t xml:space="preserve">Если при изготовлении стекла элемент </w:t>
      </w:r>
      <w:r w:rsidRPr="0038081D">
        <w:rPr>
          <w:rFonts w:ascii="Times New Roman" w:hAnsi="Times New Roman" w:cs="Times New Roman"/>
          <w:b/>
          <w:sz w:val="28"/>
          <w:szCs w:val="28"/>
        </w:rPr>
        <w:t>В</w:t>
      </w:r>
      <w:r w:rsidRPr="0038081D">
        <w:rPr>
          <w:rFonts w:ascii="Times New Roman" w:hAnsi="Times New Roman" w:cs="Times New Roman"/>
          <w:sz w:val="28"/>
          <w:szCs w:val="28"/>
        </w:rPr>
        <w:t xml:space="preserve"> заменить на </w:t>
      </w:r>
      <w:r w:rsidRPr="0038081D">
        <w:rPr>
          <w:rFonts w:ascii="Times New Roman" w:hAnsi="Times New Roman" w:cs="Times New Roman"/>
          <w:b/>
          <w:sz w:val="28"/>
          <w:szCs w:val="28"/>
        </w:rPr>
        <w:t>Д</w:t>
      </w:r>
      <w:r w:rsidRPr="0038081D">
        <w:rPr>
          <w:rFonts w:ascii="Times New Roman" w:hAnsi="Times New Roman" w:cs="Times New Roman"/>
          <w:sz w:val="28"/>
          <w:szCs w:val="28"/>
        </w:rPr>
        <w:t xml:space="preserve">, то получают более тугоплавкое стекло (химическое). Примерный состав этого стекла выражается формулой </w:t>
      </w:r>
      <w:r w:rsidRPr="0038081D">
        <w:rPr>
          <w:rFonts w:ascii="Times New Roman" w:hAnsi="Times New Roman" w:cs="Times New Roman"/>
          <w:b/>
          <w:sz w:val="28"/>
          <w:szCs w:val="28"/>
        </w:rPr>
        <w:t>Д</w:t>
      </w:r>
      <w:r w:rsidRPr="0038081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81D">
        <w:rPr>
          <w:rFonts w:ascii="Times New Roman" w:hAnsi="Times New Roman" w:cs="Times New Roman"/>
          <w:sz w:val="28"/>
          <w:szCs w:val="28"/>
        </w:rPr>
        <w:t>А · БА · 6 ГА</w:t>
      </w:r>
      <w:r w:rsidRPr="0038081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81D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38081D" w:rsidRPr="0038081D" w:rsidRDefault="0038081D" w:rsidP="0038081D">
      <w:pPr>
        <w:tabs>
          <w:tab w:val="left" w:pos="1260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38081D">
        <w:rPr>
          <w:rFonts w:ascii="Times New Roman" w:hAnsi="Times New Roman" w:cs="Times New Roman"/>
          <w:sz w:val="28"/>
          <w:szCs w:val="28"/>
        </w:rPr>
        <w:t xml:space="preserve">Если в качестве сырья используют оксид элемента </w:t>
      </w:r>
      <w:r w:rsidRPr="0038081D">
        <w:rPr>
          <w:rFonts w:ascii="Times New Roman" w:hAnsi="Times New Roman" w:cs="Times New Roman"/>
          <w:b/>
          <w:sz w:val="28"/>
          <w:szCs w:val="28"/>
        </w:rPr>
        <w:t>И</w:t>
      </w:r>
      <w:r w:rsidRPr="0038081D">
        <w:rPr>
          <w:rFonts w:ascii="Times New Roman" w:hAnsi="Times New Roman" w:cs="Times New Roman"/>
          <w:sz w:val="28"/>
          <w:szCs w:val="28"/>
        </w:rPr>
        <w:t xml:space="preserve"> (</w:t>
      </w:r>
      <w:r w:rsidRPr="0038081D">
        <w:rPr>
          <w:rFonts w:ascii="Times New Roman" w:hAnsi="Times New Roman" w:cs="Times New Roman"/>
          <w:b/>
          <w:sz w:val="28"/>
          <w:szCs w:val="28"/>
        </w:rPr>
        <w:t>И</w:t>
      </w:r>
      <w:r w:rsidRPr="0038081D">
        <w:rPr>
          <w:rFonts w:ascii="Times New Roman" w:hAnsi="Times New Roman" w:cs="Times New Roman"/>
          <w:sz w:val="28"/>
          <w:szCs w:val="28"/>
        </w:rPr>
        <w:t>О), то получают хрустальное стекло.</w:t>
      </w:r>
    </w:p>
    <w:p w:rsidR="0038081D" w:rsidRPr="0038081D" w:rsidRDefault="0038081D" w:rsidP="0038081D">
      <w:pPr>
        <w:tabs>
          <w:tab w:val="left" w:pos="1260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38081D">
        <w:rPr>
          <w:rFonts w:ascii="Times New Roman" w:hAnsi="Times New Roman" w:cs="Times New Roman"/>
          <w:sz w:val="28"/>
          <w:szCs w:val="28"/>
        </w:rPr>
        <w:t xml:space="preserve">Для получения цветных стекол к сырью добавляют оксид соответствующего металла. Так, например, при добавлении  оксида элемента </w:t>
      </w:r>
      <w:r w:rsidRPr="0038081D">
        <w:rPr>
          <w:rFonts w:ascii="Times New Roman" w:hAnsi="Times New Roman" w:cs="Times New Roman"/>
          <w:b/>
          <w:sz w:val="28"/>
          <w:szCs w:val="28"/>
        </w:rPr>
        <w:t>Е</w:t>
      </w:r>
      <w:r w:rsidRPr="0038081D">
        <w:rPr>
          <w:rFonts w:ascii="Times New Roman" w:hAnsi="Times New Roman" w:cs="Times New Roman"/>
          <w:sz w:val="28"/>
          <w:szCs w:val="28"/>
        </w:rPr>
        <w:t xml:space="preserve"> (</w:t>
      </w:r>
      <w:r w:rsidRPr="0038081D">
        <w:rPr>
          <w:rFonts w:ascii="Times New Roman" w:hAnsi="Times New Roman" w:cs="Times New Roman"/>
          <w:b/>
          <w:sz w:val="28"/>
          <w:szCs w:val="28"/>
        </w:rPr>
        <w:t>Е</w:t>
      </w:r>
      <w:r w:rsidRPr="0038081D">
        <w:rPr>
          <w:rFonts w:ascii="Times New Roman" w:hAnsi="Times New Roman" w:cs="Times New Roman"/>
          <w:sz w:val="28"/>
          <w:szCs w:val="28"/>
        </w:rPr>
        <w:t xml:space="preserve">О) получают синее стекло. Оксид элемента </w:t>
      </w:r>
      <w:r w:rsidRPr="0038081D">
        <w:rPr>
          <w:rFonts w:ascii="Times New Roman" w:hAnsi="Times New Roman" w:cs="Times New Roman"/>
          <w:b/>
          <w:sz w:val="28"/>
          <w:szCs w:val="28"/>
        </w:rPr>
        <w:t>Ж</w:t>
      </w:r>
      <w:r w:rsidRPr="0038081D">
        <w:rPr>
          <w:rFonts w:ascii="Times New Roman" w:hAnsi="Times New Roman" w:cs="Times New Roman"/>
          <w:sz w:val="28"/>
          <w:szCs w:val="28"/>
        </w:rPr>
        <w:t xml:space="preserve"> (</w:t>
      </w:r>
      <w:r w:rsidRPr="0038081D">
        <w:rPr>
          <w:rFonts w:ascii="Times New Roman" w:hAnsi="Times New Roman" w:cs="Times New Roman"/>
          <w:b/>
          <w:sz w:val="28"/>
          <w:szCs w:val="28"/>
        </w:rPr>
        <w:t>Ж</w:t>
      </w:r>
      <w:r w:rsidRPr="0038081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81D">
        <w:rPr>
          <w:rFonts w:ascii="Times New Roman" w:hAnsi="Times New Roman" w:cs="Times New Roman"/>
          <w:sz w:val="28"/>
          <w:szCs w:val="28"/>
        </w:rPr>
        <w:t>О</w:t>
      </w:r>
      <w:r w:rsidRPr="0038081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8081D">
        <w:rPr>
          <w:rFonts w:ascii="Times New Roman" w:hAnsi="Times New Roman" w:cs="Times New Roman"/>
          <w:sz w:val="28"/>
          <w:szCs w:val="28"/>
        </w:rPr>
        <w:t xml:space="preserve">) придает стеклу зеленый цвет. Оксид элемента </w:t>
      </w:r>
      <w:r w:rsidRPr="0038081D">
        <w:rPr>
          <w:rFonts w:ascii="Times New Roman" w:hAnsi="Times New Roman" w:cs="Times New Roman"/>
          <w:b/>
          <w:sz w:val="28"/>
          <w:szCs w:val="28"/>
        </w:rPr>
        <w:t>З</w:t>
      </w:r>
      <w:r w:rsidRPr="0038081D">
        <w:rPr>
          <w:rFonts w:ascii="Times New Roman" w:hAnsi="Times New Roman" w:cs="Times New Roman"/>
          <w:sz w:val="28"/>
          <w:szCs w:val="28"/>
        </w:rPr>
        <w:t xml:space="preserve"> (</w:t>
      </w:r>
      <w:r w:rsidRPr="0038081D">
        <w:rPr>
          <w:rFonts w:ascii="Times New Roman" w:hAnsi="Times New Roman" w:cs="Times New Roman"/>
          <w:b/>
          <w:sz w:val="28"/>
          <w:szCs w:val="28"/>
        </w:rPr>
        <w:t>З</w:t>
      </w:r>
      <w:r w:rsidRPr="0038081D">
        <w:rPr>
          <w:rFonts w:ascii="Times New Roman" w:hAnsi="Times New Roman" w:cs="Times New Roman"/>
          <w:sz w:val="28"/>
          <w:szCs w:val="28"/>
        </w:rPr>
        <w:t>О) придает сине-зеленый цвет</w:t>
      </w:r>
    </w:p>
    <w:p w:rsidR="0038081D" w:rsidRPr="0038081D" w:rsidRDefault="0038081D" w:rsidP="0038081D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38081D">
        <w:rPr>
          <w:rFonts w:ascii="Times New Roman" w:hAnsi="Times New Roman" w:cs="Times New Roman"/>
          <w:b/>
          <w:i/>
          <w:sz w:val="28"/>
          <w:szCs w:val="28"/>
          <w:u w:val="single"/>
        </w:rPr>
        <w:t>Описание элементов</w:t>
      </w:r>
      <w:r w:rsidRPr="003808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8081D" w:rsidRPr="0038081D" w:rsidRDefault="0038081D" w:rsidP="0038081D">
      <w:pPr>
        <w:tabs>
          <w:tab w:val="left" w:pos="1260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38081D">
        <w:rPr>
          <w:rFonts w:ascii="Times New Roman" w:hAnsi="Times New Roman" w:cs="Times New Roman"/>
          <w:sz w:val="28"/>
          <w:szCs w:val="28"/>
        </w:rPr>
        <w:t xml:space="preserve">1. В атоме элемента </w:t>
      </w:r>
      <w:r w:rsidRPr="0038081D">
        <w:rPr>
          <w:rFonts w:ascii="Times New Roman" w:hAnsi="Times New Roman" w:cs="Times New Roman"/>
          <w:b/>
          <w:sz w:val="28"/>
          <w:szCs w:val="28"/>
        </w:rPr>
        <w:t>Д</w:t>
      </w:r>
      <w:r w:rsidRPr="0038081D">
        <w:rPr>
          <w:rFonts w:ascii="Times New Roman" w:hAnsi="Times New Roman" w:cs="Times New Roman"/>
          <w:sz w:val="28"/>
          <w:szCs w:val="28"/>
        </w:rPr>
        <w:t xml:space="preserve"> электроны расположены на четырех энергетических уровнях. Элемент </w:t>
      </w:r>
      <w:r w:rsidRPr="0038081D">
        <w:rPr>
          <w:rFonts w:ascii="Times New Roman" w:hAnsi="Times New Roman" w:cs="Times New Roman"/>
          <w:b/>
          <w:sz w:val="28"/>
          <w:szCs w:val="28"/>
        </w:rPr>
        <w:t>Д</w:t>
      </w:r>
      <w:r w:rsidRPr="0038081D">
        <w:rPr>
          <w:rFonts w:ascii="Times New Roman" w:hAnsi="Times New Roman" w:cs="Times New Roman"/>
          <w:sz w:val="28"/>
          <w:szCs w:val="28"/>
        </w:rPr>
        <w:t xml:space="preserve"> обладает самыми сильными металлическими свойствами в своем периоде.</w:t>
      </w:r>
    </w:p>
    <w:p w:rsidR="0038081D" w:rsidRPr="0038081D" w:rsidRDefault="0038081D" w:rsidP="0038081D">
      <w:pPr>
        <w:tabs>
          <w:tab w:val="left" w:pos="1260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38081D">
        <w:rPr>
          <w:rFonts w:ascii="Times New Roman" w:hAnsi="Times New Roman" w:cs="Times New Roman"/>
          <w:sz w:val="28"/>
          <w:szCs w:val="28"/>
        </w:rPr>
        <w:t xml:space="preserve">2. Атом элемента </w:t>
      </w:r>
      <w:r w:rsidRPr="0038081D">
        <w:rPr>
          <w:rFonts w:ascii="Times New Roman" w:hAnsi="Times New Roman" w:cs="Times New Roman"/>
          <w:b/>
          <w:sz w:val="28"/>
          <w:szCs w:val="28"/>
        </w:rPr>
        <w:t>И</w:t>
      </w:r>
      <w:r w:rsidRPr="0038081D">
        <w:rPr>
          <w:rFonts w:ascii="Times New Roman" w:hAnsi="Times New Roman" w:cs="Times New Roman"/>
          <w:sz w:val="28"/>
          <w:szCs w:val="28"/>
        </w:rPr>
        <w:t xml:space="preserve">  имеет на внешнем уровне 4 электрона. Он не образует летучих водородных соединений. Его высший оксид проявляет амфотерные свойства. Среди представителей своей группы его оксид обладает самыми слабыми кислотными свойствами.</w:t>
      </w:r>
    </w:p>
    <w:p w:rsidR="0038081D" w:rsidRPr="0038081D" w:rsidRDefault="0038081D" w:rsidP="0038081D">
      <w:pPr>
        <w:tabs>
          <w:tab w:val="left" w:pos="1260"/>
        </w:tabs>
        <w:ind w:firstLine="360"/>
        <w:rPr>
          <w:sz w:val="28"/>
          <w:szCs w:val="28"/>
        </w:rPr>
      </w:pPr>
      <w:r w:rsidRPr="0038081D">
        <w:rPr>
          <w:sz w:val="28"/>
          <w:szCs w:val="28"/>
        </w:rPr>
        <w:t xml:space="preserve">3. Электронная формула элемента </w:t>
      </w:r>
      <w:r w:rsidRPr="0038081D">
        <w:rPr>
          <w:b/>
          <w:sz w:val="28"/>
          <w:szCs w:val="28"/>
        </w:rPr>
        <w:t xml:space="preserve">Е </w:t>
      </w:r>
      <w:r w:rsidRPr="0038081D">
        <w:rPr>
          <w:sz w:val="28"/>
          <w:szCs w:val="28"/>
        </w:rPr>
        <w:t>имеет вид 1</w:t>
      </w:r>
      <w:r w:rsidRPr="0038081D">
        <w:rPr>
          <w:sz w:val="28"/>
          <w:szCs w:val="28"/>
          <w:lang w:val="en-US"/>
        </w:rPr>
        <w:t>S</w:t>
      </w:r>
      <w:r w:rsidRPr="0038081D">
        <w:rPr>
          <w:sz w:val="28"/>
          <w:szCs w:val="28"/>
          <w:vertAlign w:val="superscript"/>
        </w:rPr>
        <w:t>2</w:t>
      </w:r>
      <w:r w:rsidRPr="0038081D">
        <w:rPr>
          <w:sz w:val="28"/>
          <w:szCs w:val="28"/>
        </w:rPr>
        <w:t>2</w:t>
      </w:r>
      <w:r w:rsidRPr="0038081D">
        <w:rPr>
          <w:sz w:val="28"/>
          <w:szCs w:val="28"/>
          <w:lang w:val="en-US"/>
        </w:rPr>
        <w:t>S</w:t>
      </w:r>
      <w:r w:rsidRPr="0038081D">
        <w:rPr>
          <w:sz w:val="28"/>
          <w:szCs w:val="28"/>
          <w:vertAlign w:val="superscript"/>
        </w:rPr>
        <w:t>2</w:t>
      </w:r>
      <w:r w:rsidRPr="0038081D">
        <w:rPr>
          <w:sz w:val="28"/>
          <w:szCs w:val="28"/>
        </w:rPr>
        <w:t>2</w:t>
      </w:r>
      <w:r w:rsidRPr="0038081D">
        <w:rPr>
          <w:sz w:val="28"/>
          <w:szCs w:val="28"/>
          <w:lang w:val="en-US"/>
        </w:rPr>
        <w:t>P</w:t>
      </w:r>
      <w:r w:rsidRPr="0038081D">
        <w:rPr>
          <w:sz w:val="28"/>
          <w:szCs w:val="28"/>
          <w:vertAlign w:val="superscript"/>
        </w:rPr>
        <w:t>6</w:t>
      </w:r>
      <w:r w:rsidRPr="0038081D">
        <w:rPr>
          <w:sz w:val="28"/>
          <w:szCs w:val="28"/>
        </w:rPr>
        <w:t>3</w:t>
      </w:r>
      <w:r w:rsidRPr="0038081D">
        <w:rPr>
          <w:sz w:val="28"/>
          <w:szCs w:val="28"/>
          <w:lang w:val="en-US"/>
        </w:rPr>
        <w:t>S</w:t>
      </w:r>
      <w:r w:rsidRPr="0038081D">
        <w:rPr>
          <w:sz w:val="28"/>
          <w:szCs w:val="28"/>
          <w:vertAlign w:val="superscript"/>
        </w:rPr>
        <w:t>2</w:t>
      </w:r>
      <w:r w:rsidRPr="0038081D">
        <w:rPr>
          <w:sz w:val="28"/>
          <w:szCs w:val="28"/>
        </w:rPr>
        <w:t>3</w:t>
      </w:r>
      <w:r w:rsidRPr="0038081D">
        <w:rPr>
          <w:sz w:val="28"/>
          <w:szCs w:val="28"/>
          <w:lang w:val="en-US"/>
        </w:rPr>
        <w:t>P</w:t>
      </w:r>
      <w:r w:rsidRPr="0038081D">
        <w:rPr>
          <w:sz w:val="28"/>
          <w:szCs w:val="28"/>
          <w:vertAlign w:val="superscript"/>
        </w:rPr>
        <w:t>6</w:t>
      </w:r>
      <w:r w:rsidRPr="0038081D">
        <w:rPr>
          <w:sz w:val="28"/>
          <w:szCs w:val="28"/>
        </w:rPr>
        <w:t>3</w:t>
      </w:r>
      <w:r w:rsidRPr="0038081D">
        <w:rPr>
          <w:sz w:val="28"/>
          <w:szCs w:val="28"/>
          <w:lang w:val="en-US"/>
        </w:rPr>
        <w:t>d</w:t>
      </w:r>
      <w:r w:rsidRPr="0038081D">
        <w:rPr>
          <w:sz w:val="28"/>
          <w:szCs w:val="28"/>
          <w:vertAlign w:val="superscript"/>
        </w:rPr>
        <w:t>7</w:t>
      </w:r>
      <w:r w:rsidRPr="0038081D">
        <w:rPr>
          <w:sz w:val="28"/>
          <w:szCs w:val="28"/>
        </w:rPr>
        <w:t>4</w:t>
      </w:r>
      <w:r w:rsidRPr="0038081D">
        <w:rPr>
          <w:sz w:val="28"/>
          <w:szCs w:val="28"/>
          <w:lang w:val="en-US"/>
        </w:rPr>
        <w:t>S</w:t>
      </w:r>
      <w:r w:rsidRPr="0038081D">
        <w:rPr>
          <w:sz w:val="28"/>
          <w:szCs w:val="28"/>
          <w:vertAlign w:val="superscript"/>
        </w:rPr>
        <w:t>2</w:t>
      </w:r>
      <w:r w:rsidRPr="0038081D">
        <w:rPr>
          <w:sz w:val="28"/>
          <w:szCs w:val="28"/>
        </w:rPr>
        <w:t>.</w:t>
      </w:r>
    </w:p>
    <w:p w:rsidR="0038081D" w:rsidRPr="0038081D" w:rsidRDefault="0038081D" w:rsidP="0038081D">
      <w:pPr>
        <w:tabs>
          <w:tab w:val="left" w:pos="1260"/>
        </w:tabs>
        <w:ind w:firstLine="360"/>
        <w:rPr>
          <w:sz w:val="28"/>
          <w:szCs w:val="28"/>
        </w:rPr>
      </w:pPr>
      <w:r w:rsidRPr="0038081D">
        <w:rPr>
          <w:sz w:val="28"/>
          <w:szCs w:val="28"/>
        </w:rPr>
        <w:t xml:space="preserve">4. У элемента </w:t>
      </w:r>
      <w:r w:rsidRPr="0038081D">
        <w:rPr>
          <w:b/>
          <w:sz w:val="28"/>
          <w:szCs w:val="28"/>
        </w:rPr>
        <w:t>Ж</w:t>
      </w:r>
      <w:r w:rsidRPr="0038081D">
        <w:rPr>
          <w:sz w:val="28"/>
          <w:szCs w:val="28"/>
        </w:rPr>
        <w:t xml:space="preserve"> заряд ядра равен количеству электронов и протонов в атоме магния.</w:t>
      </w:r>
    </w:p>
    <w:p w:rsidR="0038081D" w:rsidRPr="0038081D" w:rsidRDefault="0038081D" w:rsidP="0038081D">
      <w:pPr>
        <w:tabs>
          <w:tab w:val="left" w:pos="1260"/>
        </w:tabs>
        <w:ind w:firstLine="360"/>
        <w:rPr>
          <w:sz w:val="28"/>
          <w:szCs w:val="28"/>
        </w:rPr>
      </w:pPr>
      <w:r w:rsidRPr="0038081D">
        <w:rPr>
          <w:sz w:val="28"/>
          <w:szCs w:val="28"/>
        </w:rPr>
        <w:t xml:space="preserve">5. У элемента </w:t>
      </w:r>
      <w:r w:rsidRPr="0038081D">
        <w:rPr>
          <w:b/>
          <w:sz w:val="28"/>
          <w:szCs w:val="28"/>
        </w:rPr>
        <w:t>Е</w:t>
      </w:r>
      <w:r w:rsidRPr="0038081D">
        <w:rPr>
          <w:sz w:val="28"/>
          <w:szCs w:val="28"/>
        </w:rPr>
        <w:t xml:space="preserve"> на 5 электронов больше, чем у элемента </w:t>
      </w:r>
      <w:r w:rsidRPr="0038081D">
        <w:rPr>
          <w:b/>
          <w:sz w:val="28"/>
          <w:szCs w:val="28"/>
        </w:rPr>
        <w:t>Ж</w:t>
      </w:r>
      <w:r w:rsidRPr="0038081D">
        <w:rPr>
          <w:sz w:val="28"/>
          <w:szCs w:val="28"/>
        </w:rPr>
        <w:t>.</w:t>
      </w:r>
    </w:p>
    <w:p w:rsidR="0032287E" w:rsidRDefault="006D3C08"/>
    <w:sectPr w:rsidR="0032287E" w:rsidSect="0038081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C08" w:rsidRDefault="006D3C08" w:rsidP="0038081D">
      <w:pPr>
        <w:spacing w:after="0" w:line="240" w:lineRule="auto"/>
      </w:pPr>
      <w:r>
        <w:separator/>
      </w:r>
    </w:p>
  </w:endnote>
  <w:endnote w:type="continuationSeparator" w:id="0">
    <w:p w:rsidR="006D3C08" w:rsidRDefault="006D3C08" w:rsidP="00380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C08" w:rsidRDefault="006D3C08" w:rsidP="0038081D">
      <w:pPr>
        <w:spacing w:after="0" w:line="240" w:lineRule="auto"/>
      </w:pPr>
      <w:r>
        <w:separator/>
      </w:r>
    </w:p>
  </w:footnote>
  <w:footnote w:type="continuationSeparator" w:id="0">
    <w:p w:rsidR="006D3C08" w:rsidRDefault="006D3C08" w:rsidP="00380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58487"/>
      <w:docPartObj>
        <w:docPartGallery w:val="Page Numbers (Top of Page)"/>
        <w:docPartUnique/>
      </w:docPartObj>
    </w:sdtPr>
    <w:sdtContent>
      <w:p w:rsidR="00C678FE" w:rsidRDefault="00EB67BC">
        <w:pPr>
          <w:pStyle w:val="a3"/>
          <w:jc w:val="center"/>
        </w:pPr>
        <w:r>
          <w:fldChar w:fldCharType="begin"/>
        </w:r>
        <w:r w:rsidR="004A4C25">
          <w:instrText xml:space="preserve"> PAGE   \* MERGEFORMAT </w:instrText>
        </w:r>
        <w:r>
          <w:fldChar w:fldCharType="separate"/>
        </w:r>
        <w:r w:rsidR="00CD4F7B">
          <w:rPr>
            <w:noProof/>
          </w:rPr>
          <w:t>5</w:t>
        </w:r>
        <w:r>
          <w:fldChar w:fldCharType="end"/>
        </w:r>
      </w:p>
    </w:sdtContent>
  </w:sdt>
  <w:p w:rsidR="00757762" w:rsidRDefault="006D3C08">
    <w:pPr>
      <w:pStyle w:val="a3"/>
    </w:pPr>
  </w:p>
  <w:p w:rsidR="003C3AD3" w:rsidRDefault="006D3C0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86505"/>
    <w:multiLevelType w:val="hybridMultilevel"/>
    <w:tmpl w:val="75E2F33E"/>
    <w:lvl w:ilvl="0" w:tplc="3C10B9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081D"/>
    <w:rsid w:val="00142217"/>
    <w:rsid w:val="0038081D"/>
    <w:rsid w:val="004A4C25"/>
    <w:rsid w:val="006D3C08"/>
    <w:rsid w:val="00975F65"/>
    <w:rsid w:val="00BA4540"/>
    <w:rsid w:val="00C83642"/>
    <w:rsid w:val="00CD4F7B"/>
    <w:rsid w:val="00EB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81D"/>
  </w:style>
  <w:style w:type="paragraph" w:styleId="1">
    <w:name w:val="heading 1"/>
    <w:basedOn w:val="a"/>
    <w:next w:val="a"/>
    <w:link w:val="10"/>
    <w:qFormat/>
    <w:rsid w:val="003808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08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08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380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081D"/>
  </w:style>
  <w:style w:type="character" w:customStyle="1" w:styleId="20">
    <w:name w:val="Заголовок 2 Знак"/>
    <w:basedOn w:val="a0"/>
    <w:link w:val="2"/>
    <w:uiPriority w:val="9"/>
    <w:semiHidden/>
    <w:rsid w:val="003808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A8BC4-9F53-471E-8BAF-BB2D4DAED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1182</Words>
  <Characters>6739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cp:keywords/>
  <dc:description/>
  <cp:lastModifiedBy>NT</cp:lastModifiedBy>
  <cp:revision>2</cp:revision>
  <dcterms:created xsi:type="dcterms:W3CDTF">2012-09-26T19:12:00Z</dcterms:created>
  <dcterms:modified xsi:type="dcterms:W3CDTF">2012-10-04T12:14:00Z</dcterms:modified>
</cp:coreProperties>
</file>