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B98" w:rsidRPr="00743A50" w:rsidRDefault="00716F11" w:rsidP="00716F11">
      <w:pPr>
        <w:jc w:val="center"/>
        <w:rPr>
          <w:rFonts w:cstheme="minorHAnsi"/>
          <w:b/>
          <w:sz w:val="28"/>
          <w:szCs w:val="28"/>
          <w:lang w:val="be-BY"/>
        </w:rPr>
      </w:pPr>
      <w:r w:rsidRPr="00743A50">
        <w:rPr>
          <w:rFonts w:cstheme="minorHAnsi"/>
          <w:b/>
          <w:sz w:val="28"/>
          <w:szCs w:val="28"/>
          <w:lang w:val="be-BY"/>
        </w:rPr>
        <w:t>Рэфлексіў</w:t>
      </w:r>
      <w:r w:rsidR="00021889">
        <w:rPr>
          <w:rFonts w:cstheme="minorHAnsi"/>
          <w:b/>
          <w:sz w:val="28"/>
          <w:szCs w:val="28"/>
          <w:lang w:val="be-BY"/>
        </w:rPr>
        <w:t>ныя нататкі да другога модуля “К</w:t>
      </w:r>
      <w:r w:rsidRPr="00743A50">
        <w:rPr>
          <w:rFonts w:cstheme="minorHAnsi"/>
          <w:b/>
          <w:sz w:val="28"/>
          <w:szCs w:val="28"/>
          <w:lang w:val="be-BY"/>
        </w:rPr>
        <w:t>рытэрыі ацэнкі</w:t>
      </w:r>
      <w:r w:rsidR="0057542C">
        <w:rPr>
          <w:rFonts w:cstheme="minorHAnsi"/>
          <w:b/>
          <w:sz w:val="28"/>
          <w:szCs w:val="28"/>
          <w:lang w:val="be-BY"/>
        </w:rPr>
        <w:t xml:space="preserve"> </w:t>
      </w:r>
      <w:r w:rsidR="00021889">
        <w:rPr>
          <w:rFonts w:cstheme="minorHAnsi"/>
          <w:b/>
          <w:sz w:val="28"/>
          <w:szCs w:val="28"/>
          <w:lang w:val="be-BY"/>
        </w:rPr>
        <w:t>“(2013)</w:t>
      </w:r>
    </w:p>
    <w:p w:rsidR="00716F11" w:rsidRPr="00356656" w:rsidRDefault="009A6635" w:rsidP="00716F11">
      <w:pPr>
        <w:rPr>
          <w:rStyle w:val="longtext"/>
          <w:rFonts w:cs="Times New Roman"/>
          <w:sz w:val="28"/>
          <w:szCs w:val="28"/>
          <w:lang w:val="be-BY"/>
        </w:rPr>
      </w:pPr>
      <w:r>
        <w:rPr>
          <w:rFonts w:cstheme="minorHAnsi"/>
          <w:sz w:val="28"/>
          <w:szCs w:val="28"/>
          <w:lang w:val="be-BY"/>
        </w:rPr>
        <w:t xml:space="preserve">Крытэрыі ацэнкі  - гэта </w:t>
      </w:r>
      <w:r w:rsidRPr="009A6635">
        <w:rPr>
          <w:rStyle w:val="longtext"/>
          <w:rFonts w:cs="Times New Roman"/>
          <w:sz w:val="28"/>
          <w:szCs w:val="28"/>
          <w:lang w:val="be-BY"/>
        </w:rPr>
        <w:t xml:space="preserve">тыя </w:t>
      </w:r>
      <w:r w:rsidRPr="007C7EBF">
        <w:rPr>
          <w:rStyle w:val="longtext"/>
          <w:rFonts w:cs="Times New Roman"/>
          <w:sz w:val="28"/>
          <w:szCs w:val="28"/>
          <w:lang w:val="be-BY"/>
        </w:rPr>
        <w:t>элементы</w:t>
      </w:r>
      <w:r w:rsidRPr="009A6635">
        <w:rPr>
          <w:rStyle w:val="longtext"/>
          <w:rFonts w:cs="Times New Roman"/>
          <w:sz w:val="28"/>
          <w:szCs w:val="28"/>
          <w:lang w:val="be-BY"/>
        </w:rPr>
        <w:t>, якія пака</w:t>
      </w:r>
      <w:r w:rsidRPr="007C7EBF">
        <w:rPr>
          <w:rStyle w:val="longtext"/>
          <w:rFonts w:cs="Times New Roman"/>
          <w:sz w:val="28"/>
          <w:szCs w:val="28"/>
          <w:lang w:val="be-BY"/>
        </w:rPr>
        <w:t>жу</w:t>
      </w:r>
      <w:r w:rsidRPr="009A6635">
        <w:rPr>
          <w:rStyle w:val="longtext"/>
          <w:rFonts w:cs="Times New Roman"/>
          <w:sz w:val="28"/>
          <w:szCs w:val="28"/>
          <w:lang w:val="be-BY"/>
        </w:rPr>
        <w:t>ць як настаўнік</w:t>
      </w:r>
      <w:r w:rsidRPr="007C7EBF">
        <w:rPr>
          <w:rStyle w:val="longtext"/>
          <w:rFonts w:cs="Times New Roman"/>
          <w:sz w:val="28"/>
          <w:szCs w:val="28"/>
          <w:lang w:val="be-BY"/>
        </w:rPr>
        <w:t xml:space="preserve">у, так </w:t>
      </w:r>
      <w:r w:rsidRPr="009A6635">
        <w:rPr>
          <w:rStyle w:val="longtext"/>
          <w:rFonts w:cs="Times New Roman"/>
          <w:sz w:val="28"/>
          <w:szCs w:val="28"/>
          <w:lang w:val="be-BY"/>
        </w:rPr>
        <w:t>і вучн</w:t>
      </w:r>
      <w:r w:rsidRPr="007C7EBF">
        <w:rPr>
          <w:rStyle w:val="longtext"/>
          <w:rFonts w:cs="Times New Roman"/>
          <w:sz w:val="28"/>
          <w:szCs w:val="28"/>
          <w:lang w:val="be-BY"/>
        </w:rPr>
        <w:t>ю</w:t>
      </w:r>
      <w:r w:rsidRPr="009A6635">
        <w:rPr>
          <w:rStyle w:val="longtext"/>
          <w:rFonts w:cs="Times New Roman"/>
          <w:sz w:val="28"/>
          <w:szCs w:val="28"/>
          <w:lang w:val="be-BY"/>
        </w:rPr>
        <w:t xml:space="preserve">, </w:t>
      </w:r>
      <w:r w:rsidRPr="00356656">
        <w:rPr>
          <w:rStyle w:val="longtext"/>
          <w:rFonts w:cs="Times New Roman"/>
          <w:sz w:val="28"/>
          <w:szCs w:val="28"/>
          <w:lang w:val="be-BY"/>
        </w:rPr>
        <w:t>у якой меры атрымалася дасягнуць мэту ўрока.</w:t>
      </w:r>
    </w:p>
    <w:p w:rsidR="00BF7CB2" w:rsidRPr="007E5FC0" w:rsidRDefault="007E5FC0" w:rsidP="007E5FC0">
      <w:pPr>
        <w:rPr>
          <w:rFonts w:cs="Times New Roman"/>
          <w:sz w:val="28"/>
          <w:szCs w:val="28"/>
          <w:lang w:val="be-BY"/>
        </w:rPr>
      </w:pP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>НАШТОБУЗУ</w:t>
      </w:r>
      <w:r w:rsidR="00BF7CB2" w:rsidRPr="00BF7CB2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-- спіс крытэрыяў, дамова паміж настаўнікам і вучнем, спосаб (сродак) вызначыць</w:t>
      </w: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, ці дасягнулі мы </w:t>
      </w:r>
      <w:r w:rsidR="00BF7CB2" w:rsidRPr="00BF7CB2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мэту. </w:t>
      </w: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>НАШТОБУЗУ</w:t>
      </w:r>
      <w:r w:rsidR="009D57D7" w:rsidRPr="00BF7CB2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</w:t>
      </w:r>
      <w:r w:rsidR="00BF7CB2" w:rsidRPr="007E5FC0">
        <w:rPr>
          <w:rFonts w:eastAsia="Times New Roman" w:cstheme="minorHAnsi"/>
          <w:color w:val="000000"/>
          <w:sz w:val="28"/>
          <w:szCs w:val="28"/>
          <w:lang w:val="be-BY" w:eastAsia="ru-RU"/>
        </w:rPr>
        <w:t>можа ўказваць і на паслядоў</w:t>
      </w:r>
      <w:r w:rsidRPr="007E5FC0">
        <w:rPr>
          <w:rFonts w:eastAsia="Times New Roman" w:cstheme="minorHAnsi"/>
          <w:color w:val="000000"/>
          <w:sz w:val="28"/>
          <w:szCs w:val="28"/>
          <w:lang w:val="be-BY" w:eastAsia="ru-RU"/>
        </w:rPr>
        <w:t>насць дзеянняў на шляху да мэты</w:t>
      </w: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>, але НАШТОБУЗУ</w:t>
      </w:r>
      <w:r w:rsidRPr="00356656">
        <w:rPr>
          <w:sz w:val="28"/>
          <w:szCs w:val="28"/>
          <w:lang w:val="be-BY"/>
        </w:rPr>
        <w:t xml:space="preserve"> </w:t>
      </w:r>
      <w:r>
        <w:rPr>
          <w:sz w:val="28"/>
          <w:szCs w:val="28"/>
          <w:lang w:val="be-BY"/>
        </w:rPr>
        <w:t>–</w:t>
      </w:r>
      <w:r w:rsidRPr="00356656">
        <w:rPr>
          <w:sz w:val="28"/>
          <w:szCs w:val="28"/>
          <w:lang w:val="be-BY"/>
        </w:rPr>
        <w:t xml:space="preserve"> гэта</w:t>
      </w:r>
      <w:r>
        <w:rPr>
          <w:sz w:val="28"/>
          <w:szCs w:val="28"/>
          <w:lang w:val="be-BY"/>
        </w:rPr>
        <w:t xml:space="preserve"> не алгарытм (прыкладам, рашэння задачы), а </w:t>
      </w:r>
      <w:r w:rsidRPr="00356656">
        <w:rPr>
          <w:sz w:val="28"/>
          <w:szCs w:val="28"/>
          <w:lang w:val="be-BY"/>
        </w:rPr>
        <w:t xml:space="preserve"> пералік доказаў, што мэты былі дасягнутыя.</w:t>
      </w:r>
    </w:p>
    <w:p w:rsidR="009A6635" w:rsidRDefault="007E5FC0" w:rsidP="00716F11">
      <w:pPr>
        <w:rPr>
          <w:rFonts w:cs="Times New Roman"/>
          <w:color w:val="000000"/>
          <w:sz w:val="28"/>
          <w:szCs w:val="28"/>
          <w:lang w:val="be-BY"/>
        </w:rPr>
      </w:pP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>НАШТОБУЗУ</w:t>
      </w:r>
      <w:r w:rsidR="009A6635" w:rsidRPr="009A6635">
        <w:rPr>
          <w:rFonts w:cs="Times New Roman"/>
          <w:color w:val="000000"/>
          <w:sz w:val="28"/>
          <w:szCs w:val="28"/>
        </w:rPr>
        <w:t xml:space="preserve"> - маркеры, </w:t>
      </w:r>
      <w:proofErr w:type="spellStart"/>
      <w:r w:rsidR="009A6635" w:rsidRPr="009A6635">
        <w:rPr>
          <w:rFonts w:cs="Times New Roman"/>
          <w:color w:val="000000"/>
          <w:sz w:val="28"/>
          <w:szCs w:val="28"/>
        </w:rPr>
        <w:t>каб</w:t>
      </w:r>
      <w:proofErr w:type="spellEnd"/>
      <w:r w:rsidR="009A6635" w:rsidRPr="009A6635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9A6635" w:rsidRPr="009A6635">
        <w:rPr>
          <w:rFonts w:cs="Times New Roman"/>
          <w:color w:val="000000"/>
          <w:sz w:val="28"/>
          <w:szCs w:val="28"/>
        </w:rPr>
        <w:t>вызначыцца</w:t>
      </w:r>
      <w:proofErr w:type="spellEnd"/>
      <w:r w:rsidR="009A6635" w:rsidRPr="009A6635">
        <w:rPr>
          <w:rFonts w:cs="Times New Roman"/>
          <w:color w:val="000000"/>
          <w:sz w:val="28"/>
          <w:szCs w:val="28"/>
        </w:rPr>
        <w:t xml:space="preserve">, </w:t>
      </w:r>
      <w:proofErr w:type="spellStart"/>
      <w:r w:rsidR="009A6635" w:rsidRPr="009A6635">
        <w:rPr>
          <w:rFonts w:cs="Times New Roman"/>
          <w:color w:val="000000"/>
          <w:sz w:val="28"/>
          <w:szCs w:val="28"/>
        </w:rPr>
        <w:t>ці</w:t>
      </w:r>
      <w:proofErr w:type="spellEnd"/>
      <w:r w:rsidR="009A6635" w:rsidRPr="009A6635">
        <w:rPr>
          <w:rFonts w:cs="Times New Roman"/>
          <w:color w:val="000000"/>
          <w:sz w:val="28"/>
          <w:szCs w:val="28"/>
        </w:rPr>
        <w:t xml:space="preserve"> не </w:t>
      </w:r>
      <w:proofErr w:type="spellStart"/>
      <w:r w:rsidR="009A6635" w:rsidRPr="009A6635">
        <w:rPr>
          <w:rFonts w:cs="Times New Roman"/>
          <w:color w:val="000000"/>
          <w:sz w:val="28"/>
          <w:szCs w:val="28"/>
        </w:rPr>
        <w:t>збіліся</w:t>
      </w:r>
      <w:proofErr w:type="spellEnd"/>
      <w:r w:rsidR="009A6635" w:rsidRPr="009A6635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9A6635" w:rsidRPr="009A6635">
        <w:rPr>
          <w:rFonts w:cs="Times New Roman"/>
          <w:color w:val="000000"/>
          <w:sz w:val="28"/>
          <w:szCs w:val="28"/>
        </w:rPr>
        <w:t>са</w:t>
      </w:r>
      <w:proofErr w:type="spellEnd"/>
      <w:r w:rsidR="009A6635" w:rsidRPr="009A6635">
        <w:rPr>
          <w:rFonts w:cs="Times New Roman"/>
          <w:color w:val="000000"/>
          <w:sz w:val="28"/>
          <w:szCs w:val="28"/>
        </w:rPr>
        <w:t xml:space="preserve"> шляху да </w:t>
      </w:r>
      <w:proofErr w:type="spellStart"/>
      <w:r w:rsidR="009A6635" w:rsidRPr="009A6635">
        <w:rPr>
          <w:rFonts w:cs="Times New Roman"/>
          <w:color w:val="000000"/>
          <w:sz w:val="28"/>
          <w:szCs w:val="28"/>
        </w:rPr>
        <w:t>мэты</w:t>
      </w:r>
      <w:proofErr w:type="spellEnd"/>
      <w:r w:rsidR="009A6635">
        <w:rPr>
          <w:rFonts w:cs="Times New Roman"/>
          <w:color w:val="000000"/>
          <w:sz w:val="28"/>
          <w:szCs w:val="28"/>
          <w:lang w:val="be-BY"/>
        </w:rPr>
        <w:t>.</w:t>
      </w:r>
    </w:p>
    <w:p w:rsidR="00716F11" w:rsidRPr="00FD37D6" w:rsidRDefault="00BF7CB2" w:rsidP="00716F11">
      <w:pPr>
        <w:spacing w:line="360" w:lineRule="auto"/>
        <w:rPr>
          <w:rFonts w:eastAsia="Times New Roman" w:cs="Times New Roman"/>
          <w:b/>
          <w:color w:val="000000"/>
          <w:sz w:val="28"/>
          <w:szCs w:val="28"/>
          <w:lang w:val="be-BY" w:eastAsia="ru-RU"/>
        </w:rPr>
      </w:pPr>
      <w:r w:rsidRPr="00FD37D6">
        <w:rPr>
          <w:rFonts w:eastAsia="Times New Roman" w:cs="Times New Roman"/>
          <w:b/>
          <w:color w:val="000000"/>
          <w:sz w:val="28"/>
          <w:szCs w:val="28"/>
          <w:lang w:val="be-BY" w:eastAsia="ru-RU"/>
        </w:rPr>
        <w:t xml:space="preserve"> </w:t>
      </w:r>
      <w:r w:rsidR="00716F11" w:rsidRPr="00FD37D6">
        <w:rPr>
          <w:rFonts w:eastAsia="Times New Roman" w:cs="Times New Roman"/>
          <w:b/>
          <w:color w:val="000000"/>
          <w:sz w:val="28"/>
          <w:szCs w:val="28"/>
          <w:lang w:val="be-BY" w:eastAsia="ru-RU"/>
        </w:rPr>
        <w:t xml:space="preserve">“Наштобузутэка” -  правілы, прыёмы ўстанаўлення (фармуліроўкі) </w:t>
      </w:r>
      <w:r w:rsidR="007E5FC0">
        <w:rPr>
          <w:rFonts w:eastAsia="Times New Roman" w:cs="Times New Roman"/>
          <w:b/>
          <w:color w:val="000000"/>
          <w:sz w:val="28"/>
          <w:szCs w:val="28"/>
          <w:lang w:val="be-BY" w:eastAsia="ru-RU"/>
        </w:rPr>
        <w:t>НАШТОБУЗУ</w:t>
      </w:r>
      <w:r w:rsidR="00716F11" w:rsidRPr="00FD37D6">
        <w:rPr>
          <w:rFonts w:eastAsia="Times New Roman" w:cs="Times New Roman"/>
          <w:b/>
          <w:color w:val="000000"/>
          <w:sz w:val="28"/>
          <w:szCs w:val="28"/>
          <w:lang w:val="be-BY" w:eastAsia="ru-RU"/>
        </w:rPr>
        <w:t>, выведзеныя на форуме дыстанцыйнага навучання</w:t>
      </w:r>
      <w:r w:rsidR="00743A50">
        <w:rPr>
          <w:rFonts w:eastAsia="Times New Roman" w:cs="Times New Roman"/>
          <w:b/>
          <w:color w:val="000000"/>
          <w:sz w:val="28"/>
          <w:szCs w:val="28"/>
          <w:lang w:val="be-BY" w:eastAsia="ru-RU"/>
        </w:rPr>
        <w:t xml:space="preserve"> ў 2013 г.</w:t>
      </w:r>
      <w:r w:rsidR="00716F11" w:rsidRPr="00FD37D6">
        <w:rPr>
          <w:rFonts w:eastAsia="Times New Roman" w:cs="Times New Roman"/>
          <w:b/>
          <w:color w:val="000000"/>
          <w:sz w:val="28"/>
          <w:szCs w:val="28"/>
          <w:lang w:val="be-BY" w:eastAsia="ru-RU"/>
        </w:rPr>
        <w:t>:</w:t>
      </w:r>
    </w:p>
    <w:p w:rsidR="00716F11" w:rsidRPr="00E02588" w:rsidRDefault="00716F11" w:rsidP="00716F11">
      <w:pPr>
        <w:spacing w:line="360" w:lineRule="auto"/>
        <w:rPr>
          <w:rFonts w:eastAsia="Times New Roman" w:cs="Times New Roman"/>
          <w:color w:val="000000"/>
          <w:sz w:val="28"/>
          <w:szCs w:val="28"/>
          <w:lang w:val="be-BY" w:eastAsia="ru-RU"/>
        </w:rPr>
      </w:pPr>
      <w:r w:rsidRPr="00E02588">
        <w:rPr>
          <w:rFonts w:eastAsia="Times New Roman" w:cs="Times New Roman"/>
          <w:color w:val="000000"/>
          <w:sz w:val="28"/>
          <w:szCs w:val="28"/>
          <w:lang w:val="be-BY" w:eastAsia="ru-RU"/>
        </w:rPr>
        <w:t xml:space="preserve">1. У </w:t>
      </w:r>
      <w:r w:rsidR="007E5FC0">
        <w:rPr>
          <w:rFonts w:eastAsia="Times New Roman" w:cs="Times New Roman"/>
          <w:color w:val="000000"/>
          <w:sz w:val="28"/>
          <w:szCs w:val="28"/>
          <w:lang w:val="be-BY" w:eastAsia="ru-RU"/>
        </w:rPr>
        <w:t>НАШТОБУЗУ</w:t>
      </w:r>
      <w:r w:rsidRPr="00E02588">
        <w:rPr>
          <w:rFonts w:eastAsia="Times New Roman" w:cs="Times New Roman"/>
          <w:color w:val="000000"/>
          <w:sz w:val="28"/>
          <w:szCs w:val="28"/>
          <w:lang w:val="be-BY" w:eastAsia="ru-RU"/>
        </w:rPr>
        <w:t xml:space="preserve"> указваецца, на што настаўнік будзе звяртаць увагу, калі ацэньвае дзейнасць вучняў і яе вынікі.</w:t>
      </w:r>
    </w:p>
    <w:p w:rsidR="00716F11" w:rsidRPr="00E02588" w:rsidRDefault="00716F11" w:rsidP="00716F11">
      <w:pPr>
        <w:spacing w:line="36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2. У </w:t>
      </w:r>
      <w:r w:rsidR="007E5FC0">
        <w:rPr>
          <w:rFonts w:eastAsia="Times New Roman" w:cs="Times New Roman"/>
          <w:color w:val="000000"/>
          <w:sz w:val="28"/>
          <w:szCs w:val="28"/>
          <w:lang w:eastAsia="ru-RU"/>
        </w:rPr>
        <w:t>НАШТОБУЗУ</w:t>
      </w:r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указваецца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на </w:t>
      </w:r>
      <w:proofErr w:type="spellStart"/>
      <w:proofErr w:type="gram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што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сам</w:t>
      </w:r>
      <w:proofErr w:type="gram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ім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вучням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патрэбна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звяртаць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ўвагу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пад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час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працы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дома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ўроку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.    </w:t>
      </w:r>
    </w:p>
    <w:p w:rsidR="00716F11" w:rsidRPr="009A6635" w:rsidRDefault="00716F11" w:rsidP="00716F11">
      <w:pPr>
        <w:spacing w:line="360" w:lineRule="auto"/>
        <w:rPr>
          <w:rFonts w:eastAsia="Times New Roman" w:cs="Times New Roman"/>
          <w:color w:val="000000"/>
          <w:sz w:val="28"/>
          <w:szCs w:val="28"/>
          <w:lang w:val="be-BY" w:eastAsia="ru-RU"/>
        </w:rPr>
      </w:pPr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Калі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мэта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ўрока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мове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вучняў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недастаткова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канкрэтная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то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яе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можна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ўдакладніць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з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дапамогай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7E5FC0">
        <w:rPr>
          <w:rFonts w:eastAsia="Times New Roman" w:cs="Times New Roman"/>
          <w:color w:val="000000"/>
          <w:sz w:val="28"/>
          <w:szCs w:val="28"/>
          <w:lang w:eastAsia="ru-RU"/>
        </w:rPr>
        <w:t>НАШТОБУЗУ</w:t>
      </w:r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9A6635">
        <w:rPr>
          <w:rFonts w:eastAsia="Times New Roman" w:cs="Times New Roman"/>
          <w:color w:val="000000"/>
          <w:sz w:val="28"/>
          <w:szCs w:val="28"/>
          <w:lang w:val="be-BY" w:eastAsia="ru-RU"/>
        </w:rPr>
        <w:t xml:space="preserve"> Калі ж мэта вучняў прапісана ясна, дэтальна, дыягнастычна, то крытэрыі ацэнкі на ўрок </w:t>
      </w:r>
      <w:r w:rsidR="009D57D7">
        <w:rPr>
          <w:rFonts w:eastAsia="Times New Roman" w:cs="Times New Roman"/>
          <w:color w:val="000000"/>
          <w:sz w:val="28"/>
          <w:szCs w:val="28"/>
          <w:lang w:val="be-BY" w:eastAsia="ru-RU"/>
        </w:rPr>
        <w:t>могуць не спатрэбіцца</w:t>
      </w:r>
      <w:r w:rsidR="009A6635">
        <w:rPr>
          <w:rFonts w:eastAsia="Times New Roman" w:cs="Times New Roman"/>
          <w:color w:val="000000"/>
          <w:sz w:val="28"/>
          <w:szCs w:val="28"/>
          <w:lang w:val="be-BY" w:eastAsia="ru-RU"/>
        </w:rPr>
        <w:t>.</w:t>
      </w:r>
      <w:r w:rsidR="00BF7CB2">
        <w:rPr>
          <w:rFonts w:eastAsia="Times New Roman" w:cs="Times New Roman"/>
          <w:color w:val="000000"/>
          <w:sz w:val="28"/>
          <w:szCs w:val="28"/>
          <w:lang w:val="be-BY" w:eastAsia="ru-RU"/>
        </w:rPr>
        <w:t xml:space="preserve"> А вось да дамашняга задання, праверачнай работы – абавязковыя.</w:t>
      </w:r>
    </w:p>
    <w:p w:rsidR="00716F11" w:rsidRPr="009D57D7" w:rsidRDefault="00716F11" w:rsidP="00716F11">
      <w:pPr>
        <w:spacing w:line="360" w:lineRule="auto"/>
        <w:rPr>
          <w:rFonts w:eastAsia="Times New Roman" w:cs="Times New Roman"/>
          <w:color w:val="000000"/>
          <w:sz w:val="28"/>
          <w:szCs w:val="28"/>
          <w:lang w:val="be-BY" w:eastAsia="ru-RU"/>
        </w:rPr>
      </w:pPr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4. </w:t>
      </w:r>
      <w:r w:rsidR="007E5FC0">
        <w:rPr>
          <w:rFonts w:eastAsia="Times New Roman" w:cs="Times New Roman"/>
          <w:color w:val="000000"/>
          <w:sz w:val="28"/>
          <w:szCs w:val="28"/>
          <w:lang w:eastAsia="ru-RU"/>
        </w:rPr>
        <w:t>НАШТОБУЗУ</w:t>
      </w:r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прапануецца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вучням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на этап урока, на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пэўнае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заданне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класнае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ці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дамашняе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), як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спіс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патрабаванняў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да работы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ў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групе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9D57D7">
        <w:rPr>
          <w:rFonts w:eastAsia="Times New Roman" w:cs="Times New Roman"/>
          <w:color w:val="000000"/>
          <w:sz w:val="28"/>
          <w:szCs w:val="28"/>
          <w:lang w:val="be-BY" w:eastAsia="ru-RU"/>
        </w:rPr>
        <w:t>..</w:t>
      </w:r>
    </w:p>
    <w:p w:rsidR="00716F11" w:rsidRPr="00E02588" w:rsidRDefault="00716F11" w:rsidP="00716F11">
      <w:pPr>
        <w:spacing w:line="36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5.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Пажадана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паведамляць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змест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7E5FC0">
        <w:rPr>
          <w:rFonts w:eastAsia="Times New Roman" w:cs="Times New Roman"/>
          <w:color w:val="000000"/>
          <w:sz w:val="28"/>
          <w:szCs w:val="28"/>
          <w:lang w:eastAsia="ru-RU"/>
        </w:rPr>
        <w:t>НАШТОБУЗУ</w:t>
      </w:r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бацькам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Гэта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ім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дапаможа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пазітыўна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ўплываць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выкананне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вучнямі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дамашніх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заданняў</w:t>
      </w:r>
      <w:proofErr w:type="spellEnd"/>
      <w:r w:rsidRPr="00E02588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</w:p>
    <w:p w:rsidR="00356656" w:rsidRDefault="00356656" w:rsidP="00356656">
      <w:pPr>
        <w:spacing w:line="360" w:lineRule="auto"/>
        <w:rPr>
          <w:rFonts w:cs="Times New Roman"/>
          <w:sz w:val="28"/>
          <w:szCs w:val="28"/>
          <w:lang w:val="be-BY"/>
        </w:rPr>
      </w:pPr>
      <w:r>
        <w:rPr>
          <w:rFonts w:eastAsia="Times New Roman" w:cs="Times New Roman"/>
          <w:color w:val="000000"/>
          <w:sz w:val="28"/>
          <w:szCs w:val="28"/>
          <w:lang w:val="be-BY" w:eastAsia="ru-RU"/>
        </w:rPr>
        <w:t xml:space="preserve">6. </w:t>
      </w:r>
      <w:r w:rsidRPr="00321C12">
        <w:rPr>
          <w:rFonts w:cs="Times New Roman"/>
          <w:sz w:val="28"/>
          <w:szCs w:val="28"/>
          <w:lang w:val="be-BY"/>
        </w:rPr>
        <w:t>Крытэрыі ацэнкі могуць быць вызначаны самім настаўнікам і</w:t>
      </w:r>
      <w:r w:rsidRPr="00E02588">
        <w:rPr>
          <w:rFonts w:cs="Times New Roman"/>
          <w:sz w:val="28"/>
          <w:szCs w:val="28"/>
          <w:lang w:val="be-BY"/>
        </w:rPr>
        <w:t xml:space="preserve"> растлумачаны вучням перад</w:t>
      </w:r>
      <w:r>
        <w:rPr>
          <w:rFonts w:cs="Times New Roman"/>
          <w:sz w:val="28"/>
          <w:szCs w:val="28"/>
          <w:lang w:val="be-BY"/>
        </w:rPr>
        <w:t xml:space="preserve"> урокам,</w:t>
      </w:r>
      <w:r w:rsidRPr="00E02588">
        <w:rPr>
          <w:rFonts w:cs="Times New Roman"/>
          <w:sz w:val="28"/>
          <w:szCs w:val="28"/>
          <w:lang w:val="be-BY"/>
        </w:rPr>
        <w:t xml:space="preserve"> праверачнай або дамашняй работай, але можна</w:t>
      </w:r>
      <w:r>
        <w:rPr>
          <w:rFonts w:cs="Times New Roman"/>
          <w:sz w:val="28"/>
          <w:szCs w:val="28"/>
          <w:lang w:val="be-BY"/>
        </w:rPr>
        <w:t xml:space="preserve"> (і вельмі пажадана!) </w:t>
      </w:r>
      <w:r w:rsidRPr="00E02588">
        <w:rPr>
          <w:rFonts w:cs="Times New Roman"/>
          <w:sz w:val="28"/>
          <w:szCs w:val="28"/>
          <w:lang w:val="be-BY"/>
        </w:rPr>
        <w:t xml:space="preserve"> таксама зрабіць гэта </w:t>
      </w:r>
      <w:r w:rsidRPr="00713273">
        <w:rPr>
          <w:rFonts w:cs="Times New Roman"/>
          <w:b/>
          <w:sz w:val="28"/>
          <w:szCs w:val="28"/>
          <w:lang w:val="be-BY"/>
        </w:rPr>
        <w:t>разам з вучнямі</w:t>
      </w:r>
      <w:r>
        <w:rPr>
          <w:rFonts w:cs="Times New Roman"/>
          <w:sz w:val="28"/>
          <w:szCs w:val="28"/>
          <w:lang w:val="be-BY"/>
        </w:rPr>
        <w:t>.</w:t>
      </w:r>
    </w:p>
    <w:p w:rsidR="00356656" w:rsidRPr="007E5FC0" w:rsidRDefault="00356656" w:rsidP="00777D7C">
      <w:pPr>
        <w:spacing w:line="360" w:lineRule="auto"/>
        <w:rPr>
          <w:rFonts w:eastAsia="Times New Roman" w:cs="Times New Roman"/>
          <w:b/>
          <w:color w:val="000000"/>
          <w:sz w:val="28"/>
          <w:szCs w:val="28"/>
          <w:lang w:val="be-BY" w:eastAsia="ru-RU"/>
        </w:rPr>
      </w:pPr>
      <w:r w:rsidRPr="007E5FC0">
        <w:rPr>
          <w:rFonts w:eastAsia="Times New Roman" w:cs="Times New Roman"/>
          <w:b/>
          <w:color w:val="000000"/>
          <w:sz w:val="28"/>
          <w:szCs w:val="28"/>
          <w:lang w:val="be-BY" w:eastAsia="ru-RU"/>
        </w:rPr>
        <w:lastRenderedPageBreak/>
        <w:t>Пытанні, якія ўзніклі у працэсе навучання.</w:t>
      </w:r>
    </w:p>
    <w:p w:rsidR="00EB4487" w:rsidRPr="007E5FC0" w:rsidRDefault="00777D7C" w:rsidP="00356656">
      <w:pPr>
        <w:pStyle w:val="a3"/>
        <w:numPr>
          <w:ilvl w:val="0"/>
          <w:numId w:val="3"/>
        </w:numPr>
        <w:spacing w:line="360" w:lineRule="auto"/>
        <w:rPr>
          <w:rFonts w:eastAsia="Times New Roman" w:cs="Times New Roman"/>
          <w:b/>
          <w:color w:val="000000"/>
          <w:sz w:val="28"/>
          <w:szCs w:val="28"/>
          <w:lang w:val="be-BY" w:eastAsia="ru-RU"/>
        </w:rPr>
      </w:pPr>
      <w:r w:rsidRPr="007E5FC0">
        <w:rPr>
          <w:rFonts w:eastAsia="Times New Roman" w:cs="Times New Roman"/>
          <w:b/>
          <w:color w:val="000000"/>
          <w:sz w:val="28"/>
          <w:szCs w:val="28"/>
          <w:lang w:val="be-BY" w:eastAsia="ru-RU"/>
        </w:rPr>
        <w:t xml:space="preserve">Як пазбегнуць </w:t>
      </w:r>
      <w:r w:rsidR="00EB4487" w:rsidRPr="007E5FC0">
        <w:rPr>
          <w:rFonts w:eastAsia="Times New Roman" w:cs="Times New Roman"/>
          <w:b/>
          <w:color w:val="000000"/>
          <w:sz w:val="28"/>
          <w:szCs w:val="28"/>
          <w:lang w:val="be-BY" w:eastAsia="ru-RU"/>
        </w:rPr>
        <w:t>той пагрозы, што спрошчанае наштобузу можа абмяжоўваць моцных, крэатыўных вучняў?</w:t>
      </w:r>
    </w:p>
    <w:p w:rsidR="00743A50" w:rsidRPr="00713273" w:rsidRDefault="00743A50" w:rsidP="00777D7C">
      <w:pPr>
        <w:spacing w:line="360" w:lineRule="auto"/>
        <w:rPr>
          <w:rFonts w:eastAsia="Times New Roman"/>
          <w:sz w:val="28"/>
          <w:szCs w:val="28"/>
          <w:lang w:val="be-BY" w:eastAsia="ru-RU"/>
        </w:rPr>
      </w:pPr>
      <w:r w:rsidRPr="00713273">
        <w:rPr>
          <w:rFonts w:eastAsia="Times New Roman"/>
          <w:sz w:val="28"/>
          <w:szCs w:val="28"/>
          <w:lang w:val="be-BY" w:eastAsia="ru-RU"/>
        </w:rPr>
        <w:t>Пастараем</w:t>
      </w:r>
      <w:r w:rsidR="00EB4487" w:rsidRPr="00713273">
        <w:rPr>
          <w:rFonts w:eastAsia="Times New Roman"/>
          <w:sz w:val="28"/>
          <w:szCs w:val="28"/>
          <w:lang w:val="be-BY" w:eastAsia="ru-RU"/>
        </w:rPr>
        <w:t>ся дыферэнцыраваць “наштобузу” пад розныя мэты і магчымасці розных вучняў.</w:t>
      </w:r>
    </w:p>
    <w:p w:rsidR="00743A50" w:rsidRDefault="00EB4487" w:rsidP="00777D7C">
      <w:pPr>
        <w:spacing w:line="360" w:lineRule="auto"/>
        <w:rPr>
          <w:rFonts w:eastAsia="Times New Roman" w:cs="Times New Roman"/>
          <w:color w:val="000000"/>
          <w:sz w:val="28"/>
          <w:szCs w:val="28"/>
          <w:lang w:val="be-BY" w:eastAsia="ru-RU"/>
        </w:rPr>
      </w:pPr>
      <w:r>
        <w:rPr>
          <w:rFonts w:eastAsia="Times New Roman"/>
          <w:i/>
          <w:sz w:val="28"/>
          <w:szCs w:val="28"/>
          <w:lang w:val="be-BY" w:eastAsia="ru-RU"/>
        </w:rPr>
        <w:t xml:space="preserve"> </w:t>
      </w:r>
      <w:r w:rsidR="00713273">
        <w:rPr>
          <w:rFonts w:eastAsia="Times New Roman" w:cs="Times New Roman"/>
          <w:color w:val="000000"/>
          <w:sz w:val="28"/>
          <w:szCs w:val="28"/>
          <w:lang w:val="be-BY" w:eastAsia="ru-RU"/>
        </w:rPr>
        <w:t>Усім вучням класа прапануем</w:t>
      </w:r>
      <w:r w:rsidR="00716F11" w:rsidRPr="00EB4487">
        <w:rPr>
          <w:rFonts w:eastAsia="Times New Roman" w:cs="Times New Roman"/>
          <w:color w:val="000000"/>
          <w:sz w:val="28"/>
          <w:szCs w:val="28"/>
          <w:lang w:val="be-BY" w:eastAsia="ru-RU"/>
        </w:rPr>
        <w:t xml:space="preserve"> адзін варыянт </w:t>
      </w:r>
      <w:r w:rsidR="007E5FC0">
        <w:rPr>
          <w:rFonts w:eastAsia="Times New Roman" w:cs="Times New Roman"/>
          <w:color w:val="000000"/>
          <w:sz w:val="28"/>
          <w:szCs w:val="28"/>
          <w:lang w:val="be-BY" w:eastAsia="ru-RU"/>
        </w:rPr>
        <w:t>НАШТОБУЗУ</w:t>
      </w:r>
      <w:r w:rsidR="00716F11" w:rsidRPr="00EB4487">
        <w:rPr>
          <w:rFonts w:eastAsia="Times New Roman" w:cs="Times New Roman"/>
          <w:color w:val="000000"/>
          <w:sz w:val="28"/>
          <w:szCs w:val="28"/>
          <w:lang w:val="be-BY" w:eastAsia="ru-RU"/>
        </w:rPr>
        <w:t>, але вучань павінен  мець выбар, якія яго пункты браць пад увагу ў сваей дзейнасці.</w:t>
      </w:r>
      <w:r w:rsidR="00716F11" w:rsidRPr="00777D7C">
        <w:rPr>
          <w:rFonts w:eastAsia="Times New Roman" w:cs="Times New Roman"/>
          <w:color w:val="000000"/>
          <w:sz w:val="28"/>
          <w:szCs w:val="28"/>
          <w:lang w:val="be-BY" w:eastAsia="ru-RU"/>
        </w:rPr>
        <w:t xml:space="preserve"> Калі настаўнікам запланавана выстаўляць адзнакі па пэўнаму матэрыялу (вучні гэта ведаюць), то можа быць указана, якія пазіцыі </w:t>
      </w:r>
      <w:r w:rsidR="007E5FC0">
        <w:rPr>
          <w:rFonts w:eastAsia="Times New Roman" w:cs="Times New Roman"/>
          <w:color w:val="000000"/>
          <w:sz w:val="28"/>
          <w:szCs w:val="28"/>
          <w:lang w:val="be-BY" w:eastAsia="ru-RU"/>
        </w:rPr>
        <w:t>НАШТОБУЗУ</w:t>
      </w:r>
      <w:r w:rsidR="00716F11" w:rsidRPr="00777D7C">
        <w:rPr>
          <w:rFonts w:eastAsia="Times New Roman" w:cs="Times New Roman"/>
          <w:color w:val="000000"/>
          <w:sz w:val="28"/>
          <w:szCs w:val="28"/>
          <w:lang w:val="be-BY" w:eastAsia="ru-RU"/>
        </w:rPr>
        <w:t xml:space="preserve"> адпавядаюць той або іншай адзнацы</w:t>
      </w:r>
      <w:r>
        <w:rPr>
          <w:rFonts w:eastAsia="Times New Roman" w:cs="Times New Roman"/>
          <w:color w:val="000000"/>
          <w:sz w:val="28"/>
          <w:szCs w:val="28"/>
          <w:lang w:val="be-BY" w:eastAsia="ru-RU"/>
        </w:rPr>
        <w:t xml:space="preserve">. </w:t>
      </w:r>
    </w:p>
    <w:p w:rsidR="00777D7C" w:rsidRPr="00713273" w:rsidRDefault="00777D7C" w:rsidP="00777D7C">
      <w:pPr>
        <w:spacing w:line="360" w:lineRule="auto"/>
        <w:rPr>
          <w:rFonts w:eastAsia="Times New Roman"/>
          <w:sz w:val="28"/>
          <w:szCs w:val="28"/>
          <w:lang w:val="be-BY" w:eastAsia="ru-RU"/>
        </w:rPr>
      </w:pPr>
      <w:r w:rsidRPr="00713273">
        <w:rPr>
          <w:rFonts w:eastAsia="Times New Roman"/>
          <w:sz w:val="28"/>
          <w:szCs w:val="28"/>
          <w:lang w:val="be-BY" w:eastAsia="ru-RU"/>
        </w:rPr>
        <w:t>Падчас зад</w:t>
      </w:r>
      <w:r w:rsidR="00743A50" w:rsidRPr="00713273">
        <w:rPr>
          <w:rFonts w:eastAsia="Times New Roman"/>
          <w:sz w:val="28"/>
          <w:szCs w:val="28"/>
          <w:lang w:val="be-BY" w:eastAsia="ru-RU"/>
        </w:rPr>
        <w:t>авання дамашняй работы памятаем пра дыферынцыраванне заданняў і пакідаем</w:t>
      </w:r>
      <w:r w:rsidRPr="00713273">
        <w:rPr>
          <w:rFonts w:eastAsia="Times New Roman"/>
          <w:sz w:val="28"/>
          <w:szCs w:val="28"/>
          <w:lang w:val="be-BY" w:eastAsia="ru-RU"/>
        </w:rPr>
        <w:t xml:space="preserve"> магчымасць выбару. Гэтак кожны вучань будзе мець магчымасць выбраць заданне, адпаведнае да ягоных здольнасцяў і інтарэсаў. </w:t>
      </w:r>
    </w:p>
    <w:p w:rsidR="00183C09" w:rsidRPr="007E5FC0" w:rsidRDefault="007E5FC0" w:rsidP="00716F11">
      <w:pPr>
        <w:spacing w:line="360" w:lineRule="auto"/>
        <w:rPr>
          <w:rFonts w:cs="Times New Roman"/>
          <w:b/>
          <w:sz w:val="28"/>
          <w:szCs w:val="28"/>
          <w:lang w:val="be-BY"/>
        </w:rPr>
      </w:pPr>
      <w:r w:rsidRPr="007E5FC0">
        <w:rPr>
          <w:rFonts w:cs="Times New Roman"/>
          <w:b/>
          <w:sz w:val="28"/>
          <w:szCs w:val="28"/>
          <w:lang w:val="be-BY"/>
        </w:rPr>
        <w:t>2</w:t>
      </w:r>
      <w:r w:rsidR="00183C09" w:rsidRPr="007E5FC0">
        <w:rPr>
          <w:rFonts w:cs="Times New Roman"/>
          <w:b/>
          <w:sz w:val="28"/>
          <w:szCs w:val="28"/>
          <w:lang w:val="be-BY"/>
        </w:rPr>
        <w:t xml:space="preserve">. Што рабіць з памылкамі, не акрэсленымі ў </w:t>
      </w:r>
      <w:r>
        <w:rPr>
          <w:rFonts w:cs="Times New Roman"/>
          <w:b/>
          <w:sz w:val="28"/>
          <w:szCs w:val="28"/>
          <w:lang w:val="be-BY"/>
        </w:rPr>
        <w:t>НАШТОБУЗУ</w:t>
      </w:r>
      <w:r w:rsidR="00183C09" w:rsidRPr="007E5FC0">
        <w:rPr>
          <w:rFonts w:cs="Times New Roman"/>
          <w:b/>
          <w:sz w:val="28"/>
          <w:szCs w:val="28"/>
          <w:lang w:val="be-BY"/>
        </w:rPr>
        <w:t>?</w:t>
      </w:r>
    </w:p>
    <w:p w:rsidR="00183C09" w:rsidRPr="00E02588" w:rsidRDefault="00183C09" w:rsidP="00183C09">
      <w:pPr>
        <w:spacing w:line="360" w:lineRule="auto"/>
        <w:rPr>
          <w:rFonts w:cs="Times New Roman"/>
          <w:sz w:val="28"/>
          <w:szCs w:val="28"/>
          <w:lang w:val="be-BY"/>
        </w:rPr>
      </w:pPr>
      <w:r w:rsidRPr="00E02588">
        <w:rPr>
          <w:rFonts w:cs="Times New Roman"/>
          <w:sz w:val="28"/>
          <w:szCs w:val="28"/>
          <w:lang w:val="be-BY"/>
        </w:rPr>
        <w:t>Мікалай Запрудскі лічыць, што</w:t>
      </w:r>
    </w:p>
    <w:p w:rsidR="00183C09" w:rsidRPr="00E02588" w:rsidRDefault="00183C09" w:rsidP="00183C09">
      <w:pPr>
        <w:spacing w:line="360" w:lineRule="auto"/>
        <w:rPr>
          <w:rFonts w:eastAsia="Times New Roman" w:cs="Times New Roman"/>
          <w:i/>
          <w:color w:val="000000"/>
          <w:sz w:val="28"/>
          <w:szCs w:val="28"/>
          <w:lang w:val="be-BY" w:eastAsia="ru-RU"/>
        </w:rPr>
      </w:pPr>
      <w:r w:rsidRPr="00E02588">
        <w:rPr>
          <w:rFonts w:eastAsia="Times New Roman" w:cs="Times New Roman"/>
          <w:i/>
          <w:color w:val="000000"/>
          <w:sz w:val="28"/>
          <w:szCs w:val="28"/>
          <w:lang w:val="be-BY" w:eastAsia="ru-RU"/>
        </w:rPr>
        <w:t>«1) патрэбна ўказаць вучню на</w:t>
      </w:r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 </w:t>
      </w:r>
      <w:r w:rsidRPr="00E02588">
        <w:rPr>
          <w:rFonts w:eastAsia="Times New Roman" w:cs="Times New Roman"/>
          <w:bCs/>
          <w:i/>
          <w:color w:val="000000"/>
          <w:sz w:val="28"/>
          <w:szCs w:val="28"/>
          <w:lang w:val="be-BY" w:eastAsia="ru-RU"/>
        </w:rPr>
        <w:t>ўсе</w:t>
      </w:r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 </w:t>
      </w:r>
      <w:r w:rsidR="007E5FC0">
        <w:rPr>
          <w:rFonts w:eastAsia="Times New Roman" w:cs="Times New Roman"/>
          <w:i/>
          <w:color w:val="000000"/>
          <w:sz w:val="28"/>
          <w:szCs w:val="28"/>
          <w:lang w:val="be-BY" w:eastAsia="ru-RU"/>
        </w:rPr>
        <w:t>яго памылкі (не толькі па НАШТОБУЗУ</w:t>
      </w:r>
      <w:r w:rsidRPr="00E02588">
        <w:rPr>
          <w:rFonts w:eastAsia="Times New Roman" w:cs="Times New Roman"/>
          <w:i/>
          <w:color w:val="000000"/>
          <w:sz w:val="28"/>
          <w:szCs w:val="28"/>
          <w:lang w:val="be-BY" w:eastAsia="ru-RU"/>
        </w:rPr>
        <w:t>). Звярнуць увагу можна па-рознаму:</w:t>
      </w:r>
    </w:p>
    <w:p w:rsidR="00183C09" w:rsidRPr="00E02588" w:rsidRDefault="00183C09" w:rsidP="00183C09">
      <w:pPr>
        <w:spacing w:line="360" w:lineRule="auto"/>
        <w:rPr>
          <w:rFonts w:eastAsia="Times New Roman" w:cs="Times New Roman"/>
          <w:i/>
          <w:color w:val="000000"/>
          <w:sz w:val="28"/>
          <w:szCs w:val="28"/>
          <w:lang w:val="be-BY" w:eastAsia="ru-RU"/>
        </w:rPr>
      </w:pPr>
      <w:r w:rsidRPr="00E02588">
        <w:rPr>
          <w:rFonts w:eastAsia="Times New Roman" w:cs="Times New Roman"/>
          <w:i/>
          <w:color w:val="000000"/>
          <w:sz w:val="28"/>
          <w:szCs w:val="28"/>
          <w:lang w:val="be-BY" w:eastAsia="ru-RU"/>
        </w:rPr>
        <w:t>* выправіць і падкрэсліць, як патрабуе інструкцыя,</w:t>
      </w:r>
    </w:p>
    <w:p w:rsidR="00183C09" w:rsidRPr="00E02588" w:rsidRDefault="00183C09" w:rsidP="00183C09">
      <w:pPr>
        <w:spacing w:line="360" w:lineRule="auto"/>
        <w:rPr>
          <w:rFonts w:eastAsia="Times New Roman" w:cs="Times New Roman"/>
          <w:i/>
          <w:color w:val="000000"/>
          <w:sz w:val="28"/>
          <w:szCs w:val="28"/>
          <w:lang w:val="be-BY" w:eastAsia="ru-RU"/>
        </w:rPr>
      </w:pPr>
      <w:r w:rsidRPr="00E02588">
        <w:rPr>
          <w:rFonts w:eastAsia="Times New Roman" w:cs="Times New Roman"/>
          <w:i/>
          <w:color w:val="000000"/>
          <w:sz w:val="28"/>
          <w:szCs w:val="28"/>
          <w:lang w:val="be-BY" w:eastAsia="ru-RU"/>
        </w:rPr>
        <w:t>* сказаць або напісаць вучню, дзе яму пашукаць памылку,</w:t>
      </w:r>
    </w:p>
    <w:p w:rsidR="00183C09" w:rsidRPr="00E02588" w:rsidRDefault="00183C09" w:rsidP="00183C09">
      <w:pPr>
        <w:spacing w:line="360" w:lineRule="auto"/>
        <w:rPr>
          <w:rFonts w:eastAsia="Times New Roman" w:cs="Times New Roman"/>
          <w:i/>
          <w:color w:val="000000"/>
          <w:sz w:val="28"/>
          <w:szCs w:val="28"/>
          <w:lang w:eastAsia="ru-RU"/>
        </w:rPr>
      </w:pPr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*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прапанаваць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эталон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выкананай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ра</w:t>
      </w:r>
      <w:r w:rsidR="009D57D7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боты (работы без </w:t>
      </w:r>
      <w:proofErr w:type="spellStart"/>
      <w:r w:rsidR="009D57D7">
        <w:rPr>
          <w:rFonts w:eastAsia="Times New Roman" w:cs="Times New Roman"/>
          <w:i/>
          <w:color w:val="000000"/>
          <w:sz w:val="28"/>
          <w:szCs w:val="28"/>
          <w:lang w:eastAsia="ru-RU"/>
        </w:rPr>
        <w:t>памылак</w:t>
      </w:r>
      <w:proofErr w:type="spellEnd"/>
      <w:r w:rsidR="009D57D7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), </w:t>
      </w:r>
      <w:proofErr w:type="spellStart"/>
      <w:r w:rsidR="009D57D7">
        <w:rPr>
          <w:rFonts w:eastAsia="Times New Roman" w:cs="Times New Roman"/>
          <w:i/>
          <w:color w:val="000000"/>
          <w:sz w:val="28"/>
          <w:szCs w:val="28"/>
          <w:lang w:eastAsia="ru-RU"/>
        </w:rPr>
        <w:t>каб</w:t>
      </w:r>
      <w:proofErr w:type="spellEnd"/>
      <w:r w:rsidR="009D57D7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9D57D7">
        <w:rPr>
          <w:rFonts w:eastAsia="Times New Roman" w:cs="Times New Roman"/>
          <w:i/>
          <w:color w:val="000000"/>
          <w:sz w:val="28"/>
          <w:szCs w:val="28"/>
          <w:lang w:val="be-BY" w:eastAsia="ru-RU"/>
        </w:rPr>
        <w:t>ё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н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, </w:t>
      </w:r>
      <w:proofErr w:type="spellStart"/>
      <w:proofErr w:type="gram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пара</w:t>
      </w:r>
      <w:proofErr w:type="gram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ўноўваючы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, сам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знайшоў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памылкі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і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г.д.;</w:t>
      </w:r>
    </w:p>
    <w:p w:rsidR="00183C09" w:rsidRPr="00E02588" w:rsidRDefault="00183C09" w:rsidP="00183C09">
      <w:pPr>
        <w:spacing w:line="360" w:lineRule="auto"/>
        <w:rPr>
          <w:rFonts w:eastAsia="Times New Roman" w:cs="Times New Roman"/>
          <w:i/>
          <w:color w:val="000000"/>
          <w:sz w:val="28"/>
          <w:szCs w:val="28"/>
          <w:lang w:eastAsia="ru-RU"/>
        </w:rPr>
      </w:pPr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2)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калі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настаўні</w:t>
      </w:r>
      <w:proofErr w:type="gram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кам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не</w:t>
      </w:r>
      <w:proofErr w:type="gram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прадугледжана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выстаўленне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адзнак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за работы (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і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дзеці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пра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гэта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ведаюць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), то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і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праблемы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,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вядома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ж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няма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; </w:t>
      </w:r>
    </w:p>
    <w:p w:rsidR="00183C09" w:rsidRPr="00E02588" w:rsidRDefault="00183C09" w:rsidP="00183C09">
      <w:pPr>
        <w:spacing w:line="360" w:lineRule="auto"/>
        <w:rPr>
          <w:rFonts w:eastAsia="Times New Roman" w:cs="Times New Roman"/>
          <w:i/>
          <w:color w:val="000000"/>
          <w:sz w:val="28"/>
          <w:szCs w:val="28"/>
          <w:lang w:eastAsia="ru-RU"/>
        </w:rPr>
      </w:pPr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lastRenderedPageBreak/>
        <w:t xml:space="preserve">3)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калі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плануецца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за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нейкую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праверачную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работу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ці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дыктант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выстаўляць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адзнакі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, то думаю,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што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патрэбна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ўлічваць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усе </w:t>
      </w:r>
      <w:proofErr w:type="spellStart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памылкі</w:t>
      </w:r>
      <w:proofErr w:type="spellEnd"/>
      <w:r w:rsidRPr="00E02588">
        <w:rPr>
          <w:rFonts w:eastAsia="Times New Roman" w:cs="Times New Roman"/>
          <w:i/>
          <w:color w:val="000000"/>
          <w:sz w:val="28"/>
          <w:szCs w:val="28"/>
          <w:lang w:eastAsia="ru-RU"/>
        </w:rPr>
        <w:t>.»      </w:t>
      </w:r>
    </w:p>
    <w:p w:rsidR="00183C09" w:rsidRDefault="009D57D7" w:rsidP="00183C09">
      <w:pPr>
        <w:spacing w:line="360" w:lineRule="auto"/>
        <w:rPr>
          <w:rFonts w:cs="Times New Roman"/>
          <w:i/>
          <w:color w:val="000000"/>
          <w:sz w:val="28"/>
          <w:szCs w:val="28"/>
          <w:lang w:val="be-BY"/>
        </w:rPr>
      </w:pPr>
      <w:r>
        <w:rPr>
          <w:rFonts w:cs="Times New Roman"/>
          <w:sz w:val="28"/>
          <w:szCs w:val="28"/>
          <w:lang w:val="be-BY"/>
        </w:rPr>
        <w:t>Эва Боргаш</w:t>
      </w:r>
      <w:r w:rsidR="00183C09" w:rsidRPr="00E02588">
        <w:rPr>
          <w:rFonts w:cs="Times New Roman"/>
          <w:sz w:val="28"/>
          <w:szCs w:val="28"/>
          <w:lang w:val="be-BY"/>
        </w:rPr>
        <w:t xml:space="preserve"> на форуме выказалася</w:t>
      </w:r>
      <w:r w:rsidR="00183C09" w:rsidRPr="00E02588">
        <w:rPr>
          <w:rFonts w:cs="Times New Roman"/>
          <w:i/>
          <w:sz w:val="28"/>
          <w:szCs w:val="28"/>
          <w:lang w:val="be-BY"/>
        </w:rPr>
        <w:t>: “</w:t>
      </w:r>
      <w:r w:rsidR="00183C09" w:rsidRPr="00E02588">
        <w:rPr>
          <w:rFonts w:cs="Times New Roman"/>
          <w:i/>
          <w:color w:val="000000"/>
          <w:sz w:val="28"/>
          <w:szCs w:val="28"/>
        </w:rPr>
        <w:t xml:space="preserve">На мой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погляд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,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належыць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іх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выпраўляць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>.</w:t>
      </w:r>
      <w:r w:rsidR="00183C09">
        <w:rPr>
          <w:rFonts w:cs="Times New Roman"/>
          <w:i/>
          <w:color w:val="000000"/>
          <w:sz w:val="28"/>
          <w:szCs w:val="28"/>
          <w:lang w:val="be-BY"/>
        </w:rPr>
        <w:t xml:space="preserve"> </w:t>
      </w:r>
      <w:r w:rsidR="00183C09" w:rsidRPr="00E02588">
        <w:rPr>
          <w:rFonts w:cs="Times New Roman"/>
          <w:i/>
          <w:color w:val="000000"/>
          <w:sz w:val="28"/>
          <w:szCs w:val="28"/>
        </w:rPr>
        <w:t xml:space="preserve">Але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калі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выпраўленне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граматычных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і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арфаграфічных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памылак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не было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прапісана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ў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Наштобузу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, - не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спасылацца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на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і</w:t>
      </w:r>
      <w:proofErr w:type="gramStart"/>
      <w:r w:rsidR="00183C09" w:rsidRPr="00E02588">
        <w:rPr>
          <w:rFonts w:cs="Times New Roman"/>
          <w:i/>
          <w:color w:val="000000"/>
          <w:sz w:val="28"/>
          <w:szCs w:val="28"/>
        </w:rPr>
        <w:t>х</w:t>
      </w:r>
      <w:proofErr w:type="spellEnd"/>
      <w:proofErr w:type="gram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у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зваротнай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інфармацыі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. Тое,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якія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памылкі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робяць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вучні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-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гэта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інфармацыя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для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настаўніка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, над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чым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яшчэ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трэба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працаваць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.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Калі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падобныя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памылкі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робяць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большасць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вучняў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у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класе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,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варта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абмеркаваць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іх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з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вучнямі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і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зрабіць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адпаведныя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 xml:space="preserve"> </w:t>
      </w:r>
      <w:proofErr w:type="spellStart"/>
      <w:r w:rsidR="00183C09" w:rsidRPr="00E02588">
        <w:rPr>
          <w:rFonts w:cs="Times New Roman"/>
          <w:i/>
          <w:color w:val="000000"/>
          <w:sz w:val="28"/>
          <w:szCs w:val="28"/>
        </w:rPr>
        <w:t>практыкаванні</w:t>
      </w:r>
      <w:proofErr w:type="spellEnd"/>
      <w:r w:rsidR="00183C09" w:rsidRPr="00E02588">
        <w:rPr>
          <w:rFonts w:cs="Times New Roman"/>
          <w:i/>
          <w:color w:val="000000"/>
          <w:sz w:val="28"/>
          <w:szCs w:val="28"/>
        </w:rPr>
        <w:t>.»</w:t>
      </w:r>
    </w:p>
    <w:p w:rsidR="00321C12" w:rsidRDefault="00183C09" w:rsidP="00321C12">
      <w:pPr>
        <w:spacing w:line="360" w:lineRule="auto"/>
        <w:rPr>
          <w:rFonts w:cstheme="minorHAnsi"/>
          <w:i/>
          <w:color w:val="000000"/>
          <w:sz w:val="28"/>
          <w:szCs w:val="28"/>
          <w:lang w:val="be-BY"/>
        </w:rPr>
      </w:pPr>
      <w:r w:rsidRPr="00BF7CB2">
        <w:rPr>
          <w:rFonts w:cs="Times New Roman"/>
          <w:color w:val="000000"/>
          <w:sz w:val="28"/>
          <w:szCs w:val="28"/>
          <w:lang w:val="be-BY"/>
        </w:rPr>
        <w:t>Данута Стэрна дадае</w:t>
      </w:r>
      <w:r>
        <w:rPr>
          <w:rFonts w:cs="Times New Roman"/>
          <w:i/>
          <w:color w:val="000000"/>
          <w:sz w:val="28"/>
          <w:szCs w:val="28"/>
          <w:lang w:val="be-BY"/>
        </w:rPr>
        <w:t xml:space="preserve">: </w:t>
      </w:r>
      <w:r w:rsidR="00BF7CB2">
        <w:rPr>
          <w:rFonts w:cs="Times New Roman"/>
          <w:i/>
          <w:color w:val="000000"/>
          <w:sz w:val="28"/>
          <w:szCs w:val="28"/>
          <w:lang w:val="be-BY"/>
        </w:rPr>
        <w:t>“</w:t>
      </w:r>
      <w:r w:rsidRPr="00BF7CB2">
        <w:rPr>
          <w:rFonts w:cstheme="minorHAnsi"/>
          <w:i/>
          <w:color w:val="000000"/>
          <w:sz w:val="28"/>
          <w:szCs w:val="28"/>
          <w:lang w:val="be-BY"/>
        </w:rPr>
        <w:t>Я хацела б дадаць толькі тое, што можна вызначыць п</w:t>
      </w:r>
      <w:r w:rsidR="00BF7CB2" w:rsidRPr="00BF7CB2">
        <w:rPr>
          <w:rFonts w:cstheme="minorHAnsi"/>
          <w:i/>
          <w:color w:val="000000"/>
          <w:sz w:val="28"/>
          <w:szCs w:val="28"/>
          <w:lang w:val="be-BY"/>
        </w:rPr>
        <w:t>а</w:t>
      </w:r>
      <w:r w:rsidRPr="00BF7CB2">
        <w:rPr>
          <w:rFonts w:cstheme="minorHAnsi"/>
          <w:i/>
          <w:color w:val="000000"/>
          <w:sz w:val="28"/>
          <w:szCs w:val="28"/>
          <w:lang w:val="be-BY"/>
        </w:rPr>
        <w:t>стаянны п</w:t>
      </w:r>
      <w:r w:rsidR="00743A50">
        <w:rPr>
          <w:rFonts w:cstheme="minorHAnsi"/>
          <w:i/>
          <w:color w:val="000000"/>
          <w:sz w:val="28"/>
          <w:szCs w:val="28"/>
          <w:lang w:val="be-BY"/>
        </w:rPr>
        <w:t xml:space="preserve">ункт Наштобузу для ўрокаў </w:t>
      </w:r>
      <w:r w:rsidRPr="00BF7CB2">
        <w:rPr>
          <w:rFonts w:cstheme="minorHAnsi"/>
          <w:i/>
          <w:color w:val="000000"/>
          <w:sz w:val="28"/>
          <w:szCs w:val="28"/>
          <w:lang w:val="be-BY"/>
        </w:rPr>
        <w:t xml:space="preserve"> мовы – “Без арфаграфічных памылак!”.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Калі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ў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Наштобузу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 не было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ўказана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пра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арфаграфічныя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памылкі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, я б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іх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 не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выпраўляла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.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Толькі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напісала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 б на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дошцы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ці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 на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плакаце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ў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класе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правільна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напісаныя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словы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,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каб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замацаваць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 “</w:t>
      </w:r>
      <w:proofErr w:type="gramStart"/>
      <w:r w:rsidRPr="00BF7CB2">
        <w:rPr>
          <w:rFonts w:cstheme="minorHAnsi"/>
          <w:i/>
          <w:color w:val="000000"/>
          <w:sz w:val="28"/>
          <w:szCs w:val="28"/>
        </w:rPr>
        <w:t>добрую</w:t>
      </w:r>
      <w:proofErr w:type="gramEnd"/>
      <w:r w:rsidRPr="00BF7CB2">
        <w:rPr>
          <w:rFonts w:cstheme="minorHAnsi"/>
          <w:i/>
          <w:color w:val="000000"/>
          <w:sz w:val="28"/>
          <w:szCs w:val="28"/>
        </w:rPr>
        <w:t xml:space="preserve">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карцінку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”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ў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памяці</w:t>
      </w:r>
      <w:proofErr w:type="spellEnd"/>
      <w:r w:rsidRPr="00BF7CB2">
        <w:rPr>
          <w:rFonts w:cstheme="minorHAnsi"/>
          <w:i/>
          <w:color w:val="000000"/>
          <w:sz w:val="28"/>
          <w:szCs w:val="28"/>
        </w:rPr>
        <w:t xml:space="preserve"> </w:t>
      </w:r>
      <w:proofErr w:type="spellStart"/>
      <w:r w:rsidRPr="00BF7CB2">
        <w:rPr>
          <w:rFonts w:cstheme="minorHAnsi"/>
          <w:i/>
          <w:color w:val="000000"/>
          <w:sz w:val="28"/>
          <w:szCs w:val="28"/>
        </w:rPr>
        <w:t>вучняў</w:t>
      </w:r>
      <w:proofErr w:type="spellEnd"/>
      <w:r w:rsidR="00BF7CB2" w:rsidRPr="00BF7CB2">
        <w:rPr>
          <w:rFonts w:cstheme="minorHAnsi"/>
          <w:i/>
          <w:color w:val="000000"/>
          <w:sz w:val="28"/>
          <w:szCs w:val="28"/>
          <w:lang w:val="be-BY"/>
        </w:rPr>
        <w:t>”</w:t>
      </w:r>
    </w:p>
    <w:p w:rsidR="00EB4487" w:rsidRPr="00321C12" w:rsidRDefault="00321C12" w:rsidP="00321C12">
      <w:pPr>
        <w:spacing w:line="360" w:lineRule="auto"/>
        <w:rPr>
          <w:rStyle w:val="a4"/>
          <w:rFonts w:cstheme="minorHAnsi"/>
          <w:b w:val="0"/>
          <w:bCs w:val="0"/>
          <w:i/>
          <w:color w:val="000000"/>
          <w:sz w:val="28"/>
          <w:szCs w:val="28"/>
          <w:lang w:val="be-BY"/>
        </w:rPr>
      </w:pPr>
      <w:r w:rsidRPr="00321C12">
        <w:rPr>
          <w:rFonts w:cstheme="minorHAnsi"/>
          <w:color w:val="000000"/>
          <w:sz w:val="28"/>
          <w:szCs w:val="28"/>
          <w:lang w:val="be-BY"/>
        </w:rPr>
        <w:t>3.</w:t>
      </w:r>
      <w:r w:rsidR="00EB4487" w:rsidRPr="00321C12">
        <w:rPr>
          <w:rFonts w:cstheme="minorHAnsi"/>
          <w:color w:val="000000"/>
          <w:sz w:val="28"/>
          <w:szCs w:val="28"/>
          <w:lang w:val="be-BY"/>
        </w:rPr>
        <w:t xml:space="preserve"> </w:t>
      </w:r>
      <w:r w:rsidR="00EB4487" w:rsidRPr="00321C12">
        <w:rPr>
          <w:rStyle w:val="a4"/>
          <w:rFonts w:eastAsia="Calibri"/>
          <w:color w:val="000000"/>
          <w:sz w:val="28"/>
          <w:szCs w:val="28"/>
          <w:lang w:val="be-BY"/>
        </w:rPr>
        <w:t>Зразумела, як працаваць з крытэрыямі ацэнкі на ўроках мовы. А як скласці наштобузу для ўрока літаратуры</w:t>
      </w:r>
      <w:r w:rsidR="006C0A15">
        <w:rPr>
          <w:rStyle w:val="a4"/>
          <w:rFonts w:eastAsia="Calibri"/>
          <w:color w:val="000000"/>
          <w:sz w:val="28"/>
          <w:szCs w:val="28"/>
          <w:lang w:val="be-BY"/>
        </w:rPr>
        <w:t xml:space="preserve">? </w:t>
      </w:r>
      <w:r>
        <w:rPr>
          <w:rStyle w:val="a4"/>
          <w:rFonts w:eastAsia="Calibri"/>
          <w:color w:val="000000"/>
          <w:sz w:val="28"/>
          <w:szCs w:val="28"/>
          <w:lang w:val="be-BY"/>
        </w:rPr>
        <w:t xml:space="preserve"> </w:t>
      </w:r>
      <w:r w:rsidR="00EB4487" w:rsidRPr="00321C12">
        <w:rPr>
          <w:rStyle w:val="a4"/>
          <w:rFonts w:eastAsia="Calibri"/>
          <w:b w:val="0"/>
          <w:color w:val="000000"/>
          <w:sz w:val="28"/>
          <w:szCs w:val="28"/>
          <w:lang w:val="be-BY"/>
        </w:rPr>
        <w:t>- пытаюць філолагі. Ці ёсць тут праблема?</w:t>
      </w:r>
    </w:p>
    <w:p w:rsidR="00EB4487" w:rsidRPr="00EB4487" w:rsidRDefault="00EB4487" w:rsidP="00EB4487">
      <w:pPr>
        <w:spacing w:before="235" w:after="0" w:line="240" w:lineRule="auto"/>
        <w:rPr>
          <w:rFonts w:eastAsia="Times New Roman" w:cstheme="minorHAnsi"/>
          <w:i/>
          <w:color w:val="000000"/>
          <w:sz w:val="28"/>
          <w:szCs w:val="28"/>
          <w:lang w:eastAsia="ru-RU"/>
        </w:rPr>
      </w:pPr>
      <w:r w:rsidRPr="00EB4487">
        <w:rPr>
          <w:rFonts w:eastAsia="Times New Roman" w:cstheme="minorHAnsi"/>
          <w:color w:val="000000"/>
          <w:sz w:val="28"/>
          <w:szCs w:val="28"/>
          <w:lang w:val="be-BY" w:eastAsia="ru-RU"/>
        </w:rPr>
        <w:t>Мікалай Іванавіч Запрудскі лічыць, што “</w:t>
      </w:r>
      <w:r w:rsidRPr="00743A50">
        <w:rPr>
          <w:rFonts w:eastAsia="Times New Roman" w:cstheme="minorHAnsi"/>
          <w:i/>
          <w:color w:val="000000"/>
          <w:sz w:val="28"/>
          <w:szCs w:val="28"/>
          <w:lang w:val="be-BY" w:eastAsia="ru-RU"/>
        </w:rPr>
        <w:t>у</w:t>
      </w:r>
      <w:r w:rsidR="00321C12">
        <w:rPr>
          <w:rFonts w:eastAsia="Times New Roman" w:cstheme="minorHAnsi"/>
          <w:i/>
          <w:color w:val="000000"/>
          <w:sz w:val="28"/>
          <w:szCs w:val="28"/>
          <w:lang w:val="be-BY" w:eastAsia="ru-RU"/>
        </w:rPr>
        <w:t xml:space="preserve"> кожным прадмеце ё</w:t>
      </w:r>
      <w:r w:rsidRPr="00EB4487">
        <w:rPr>
          <w:rFonts w:eastAsia="Times New Roman" w:cstheme="minorHAnsi"/>
          <w:i/>
          <w:color w:val="000000"/>
          <w:sz w:val="28"/>
          <w:szCs w:val="28"/>
          <w:lang w:val="be-BY" w:eastAsia="ru-RU"/>
        </w:rPr>
        <w:t xml:space="preserve">сць нарматыўная частка: паняцці, факты, прынцыпы. </w:t>
      </w:r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У </w:t>
      </w:r>
      <w:proofErr w:type="spellStart"/>
      <w:proofErr w:type="gram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л</w:t>
      </w:r>
      <w:proofErr w:type="gram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ітаратуры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--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гэта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пытанні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тэорыі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літаратуры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.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Паколькі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гэта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так, </w:t>
      </w:r>
      <w:r w:rsidR="007E5FC0">
        <w:rPr>
          <w:rFonts w:eastAsia="Times New Roman" w:cstheme="minorHAnsi"/>
          <w:i/>
          <w:color w:val="000000"/>
          <w:sz w:val="28"/>
          <w:szCs w:val="28"/>
          <w:lang w:eastAsia="ru-RU"/>
        </w:rPr>
        <w:t>НАШТОБУЗУ</w:t>
      </w:r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можна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і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карысна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прымяняць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. </w:t>
      </w:r>
    </w:p>
    <w:p w:rsidR="00EB4487" w:rsidRPr="00EB4487" w:rsidRDefault="00EB4487" w:rsidP="00EB4487">
      <w:pPr>
        <w:spacing w:before="235" w:after="0" w:line="240" w:lineRule="auto"/>
        <w:rPr>
          <w:rFonts w:eastAsia="Times New Roman" w:cstheme="minorHAnsi"/>
          <w:i/>
          <w:color w:val="000000"/>
          <w:sz w:val="28"/>
          <w:szCs w:val="28"/>
          <w:lang w:val="be-BY" w:eastAsia="ru-RU"/>
        </w:rPr>
      </w:pP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Больш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</w:t>
      </w:r>
      <w:proofErr w:type="gramStart"/>
      <w:r w:rsidR="009D57D7">
        <w:rPr>
          <w:rFonts w:eastAsia="Times New Roman" w:cstheme="minorHAnsi"/>
          <w:i/>
          <w:color w:val="000000"/>
          <w:sz w:val="28"/>
          <w:szCs w:val="28"/>
          <w:lang w:val="be-BY" w:eastAsia="ru-RU"/>
        </w:rPr>
        <w:t>за</w:t>
      </w:r>
      <w:proofErr w:type="gramEnd"/>
      <w:r w:rsidR="009D57D7">
        <w:rPr>
          <w:rFonts w:eastAsia="Times New Roman" w:cstheme="minorHAnsi"/>
          <w:i/>
          <w:color w:val="000000"/>
          <w:sz w:val="28"/>
          <w:szCs w:val="28"/>
          <w:lang w:val="be-BY" w:eastAsia="ru-RU"/>
        </w:rPr>
        <w:t xml:space="preserve"> тое,</w:t>
      </w:r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</w:t>
      </w:r>
      <w:r w:rsidR="007E5FC0">
        <w:rPr>
          <w:rFonts w:eastAsia="Times New Roman" w:cstheme="minorHAnsi"/>
          <w:i/>
          <w:color w:val="000000"/>
          <w:sz w:val="28"/>
          <w:szCs w:val="28"/>
          <w:lang w:eastAsia="ru-RU"/>
        </w:rPr>
        <w:t>НАШТОБУЗУ</w:t>
      </w:r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можа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адносіцца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не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толькі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да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нарматыўных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аспектаў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,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але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і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да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дзейнасных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,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сэнсавых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.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Напрыклад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, я буду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звяртаць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увагу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на тое, на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колькі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лагічна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вы...,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наколькі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пераканаўча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вы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абгрунтоўваеце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сваю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пазіцыю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>і</w:t>
      </w:r>
      <w:proofErr w:type="spellEnd"/>
      <w:r w:rsidRPr="00EB4487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г.д. </w:t>
      </w:r>
      <w:r w:rsidRPr="00743A50">
        <w:rPr>
          <w:rFonts w:eastAsia="Times New Roman" w:cstheme="minorHAnsi"/>
          <w:i/>
          <w:color w:val="000000"/>
          <w:sz w:val="28"/>
          <w:szCs w:val="28"/>
          <w:lang w:val="be-BY" w:eastAsia="ru-RU"/>
        </w:rPr>
        <w:t>“</w:t>
      </w:r>
    </w:p>
    <w:p w:rsidR="00EB4487" w:rsidRPr="00EB4487" w:rsidRDefault="00EB4487" w:rsidP="00EB4487">
      <w:pPr>
        <w:spacing w:before="235"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:rsidR="00EB4487" w:rsidRDefault="00713273" w:rsidP="00183C09">
      <w:pPr>
        <w:spacing w:line="360" w:lineRule="auto"/>
        <w:rPr>
          <w:rFonts w:cstheme="minorHAnsi"/>
          <w:color w:val="000000"/>
          <w:sz w:val="28"/>
          <w:szCs w:val="28"/>
          <w:lang w:val="be-BY"/>
        </w:rPr>
      </w:pPr>
      <w:r w:rsidRPr="00713273">
        <w:rPr>
          <w:rFonts w:cstheme="minorHAnsi"/>
          <w:color w:val="000000"/>
          <w:sz w:val="28"/>
          <w:szCs w:val="28"/>
          <w:lang w:val="be-BY"/>
        </w:rPr>
        <w:t xml:space="preserve">Акрамя гэтага, хачу звярнуць увагу настаўнікаў мовы і літаратуры, што на сайце </w:t>
      </w:r>
      <w:r w:rsidR="00321C12" w:rsidRPr="00321C12">
        <w:rPr>
          <w:rFonts w:cstheme="minorHAnsi"/>
          <w:color w:val="000000"/>
          <w:sz w:val="28"/>
          <w:szCs w:val="28"/>
          <w:lang w:val="be-BY"/>
        </w:rPr>
        <w:t xml:space="preserve">http://aacenka.by/?page_id=2090 </w:t>
      </w:r>
      <w:r w:rsidR="00321C12">
        <w:rPr>
          <w:rFonts w:cstheme="minorHAnsi"/>
          <w:color w:val="000000"/>
          <w:sz w:val="28"/>
          <w:szCs w:val="28"/>
          <w:lang w:val="be-BY"/>
        </w:rPr>
        <w:t xml:space="preserve"> </w:t>
      </w:r>
      <w:proofErr w:type="spellStart"/>
      <w:r w:rsidRPr="00713273">
        <w:rPr>
          <w:rFonts w:cstheme="minorHAnsi"/>
          <w:color w:val="000000"/>
          <w:sz w:val="28"/>
          <w:szCs w:val="28"/>
        </w:rPr>
        <w:t>ёсць</w:t>
      </w:r>
      <w:proofErr w:type="spellEnd"/>
      <w:r w:rsidRPr="00713273">
        <w:rPr>
          <w:rFonts w:cstheme="minorHAnsi"/>
          <w:color w:val="000000"/>
          <w:sz w:val="28"/>
          <w:szCs w:val="28"/>
        </w:rPr>
        <w:t xml:space="preserve"> </w:t>
      </w:r>
      <w:proofErr w:type="spellStart"/>
      <w:r w:rsidRPr="00713273">
        <w:rPr>
          <w:rFonts w:cstheme="minorHAnsi"/>
          <w:color w:val="000000"/>
          <w:sz w:val="28"/>
          <w:szCs w:val="28"/>
        </w:rPr>
        <w:t>распрацоўкі</w:t>
      </w:r>
      <w:proofErr w:type="spellEnd"/>
      <w:r w:rsidRPr="00713273">
        <w:rPr>
          <w:rFonts w:cstheme="minorHAnsi"/>
          <w:color w:val="000000"/>
          <w:sz w:val="28"/>
          <w:szCs w:val="28"/>
        </w:rPr>
        <w:t xml:space="preserve"> </w:t>
      </w:r>
      <w:proofErr w:type="spellStart"/>
      <w:r w:rsidRPr="00713273">
        <w:rPr>
          <w:rFonts w:cstheme="minorHAnsi"/>
          <w:color w:val="000000"/>
          <w:sz w:val="28"/>
          <w:szCs w:val="28"/>
        </w:rPr>
        <w:t>ўрокаў</w:t>
      </w:r>
      <w:proofErr w:type="spellEnd"/>
      <w:r w:rsidRPr="00713273">
        <w:rPr>
          <w:rFonts w:cstheme="minorHAnsi"/>
          <w:color w:val="000000"/>
          <w:sz w:val="28"/>
          <w:szCs w:val="28"/>
        </w:rPr>
        <w:t xml:space="preserve"> </w:t>
      </w:r>
      <w:proofErr w:type="spellStart"/>
      <w:r w:rsidRPr="00713273">
        <w:rPr>
          <w:rFonts w:cstheme="minorHAnsi"/>
          <w:color w:val="000000"/>
          <w:sz w:val="28"/>
          <w:szCs w:val="28"/>
        </w:rPr>
        <w:t>літаратуры</w:t>
      </w:r>
      <w:proofErr w:type="spellEnd"/>
      <w:r w:rsidRPr="00713273">
        <w:rPr>
          <w:rFonts w:cstheme="minorHAnsi"/>
          <w:color w:val="000000"/>
          <w:sz w:val="28"/>
          <w:szCs w:val="28"/>
        </w:rPr>
        <w:t xml:space="preserve"> на </w:t>
      </w:r>
      <w:proofErr w:type="spellStart"/>
      <w:r w:rsidRPr="00713273">
        <w:rPr>
          <w:rFonts w:cstheme="minorHAnsi"/>
          <w:color w:val="000000"/>
          <w:sz w:val="28"/>
          <w:szCs w:val="28"/>
        </w:rPr>
        <w:t>прынцыпах</w:t>
      </w:r>
      <w:proofErr w:type="spellEnd"/>
      <w:r w:rsidRPr="00713273">
        <w:rPr>
          <w:rFonts w:cstheme="minorHAnsi"/>
          <w:color w:val="000000"/>
          <w:sz w:val="28"/>
          <w:szCs w:val="28"/>
        </w:rPr>
        <w:t xml:space="preserve"> АА</w:t>
      </w:r>
      <w:r w:rsidRPr="00713273">
        <w:rPr>
          <w:rFonts w:cstheme="minorHAnsi"/>
          <w:color w:val="000000"/>
          <w:sz w:val="28"/>
          <w:szCs w:val="28"/>
          <w:lang w:val="be-BY"/>
        </w:rPr>
        <w:t xml:space="preserve"> </w:t>
      </w:r>
      <w:proofErr w:type="spellStart"/>
      <w:r w:rsidRPr="00713273">
        <w:rPr>
          <w:rFonts w:cstheme="minorHAnsi"/>
          <w:color w:val="000000"/>
          <w:sz w:val="28"/>
          <w:szCs w:val="28"/>
        </w:rPr>
        <w:t>аўтараў</w:t>
      </w:r>
      <w:proofErr w:type="spellEnd"/>
      <w:r w:rsidRPr="00713273">
        <w:rPr>
          <w:rFonts w:cstheme="minorHAnsi"/>
          <w:color w:val="000000"/>
          <w:sz w:val="28"/>
          <w:szCs w:val="28"/>
          <w:lang w:val="be-BY"/>
        </w:rPr>
        <w:t xml:space="preserve"> Ганны Піскуновіч, Галіны Сухавай, Юрася </w:t>
      </w:r>
      <w:r w:rsidRPr="00713273">
        <w:rPr>
          <w:rFonts w:cstheme="minorHAnsi"/>
          <w:color w:val="000000"/>
          <w:sz w:val="28"/>
          <w:szCs w:val="28"/>
          <w:lang w:val="be-BY"/>
        </w:rPr>
        <w:lastRenderedPageBreak/>
        <w:t>Каласоўскага. Так што і на ўроках літаратуры магчыма працаваць з крытэрыямі ацэнкі.</w:t>
      </w:r>
    </w:p>
    <w:p w:rsidR="00013387" w:rsidRPr="00713273" w:rsidRDefault="00013387" w:rsidP="00183C09">
      <w:pPr>
        <w:spacing w:line="360" w:lineRule="auto"/>
        <w:rPr>
          <w:rFonts w:cstheme="minorHAnsi"/>
          <w:color w:val="000000"/>
          <w:sz w:val="28"/>
          <w:szCs w:val="28"/>
          <w:lang w:val="be-BY"/>
        </w:rPr>
      </w:pPr>
      <w:r>
        <w:rPr>
          <w:rFonts w:cstheme="minorHAnsi"/>
          <w:color w:val="000000"/>
          <w:sz w:val="28"/>
          <w:szCs w:val="28"/>
          <w:lang w:val="be-BY"/>
        </w:rPr>
        <w:t>Наталля Ільініч</w:t>
      </w:r>
    </w:p>
    <w:p w:rsidR="00183C09" w:rsidRPr="00713273" w:rsidRDefault="00183C09" w:rsidP="00716F11">
      <w:pPr>
        <w:spacing w:line="360" w:lineRule="auto"/>
        <w:rPr>
          <w:rFonts w:eastAsia="Times New Roman" w:cstheme="minorHAnsi"/>
          <w:color w:val="000000"/>
          <w:sz w:val="28"/>
          <w:szCs w:val="28"/>
          <w:lang w:val="be-BY" w:eastAsia="ru-RU"/>
        </w:rPr>
      </w:pPr>
    </w:p>
    <w:p w:rsidR="00716F11" w:rsidRPr="00716F11" w:rsidRDefault="00716F11" w:rsidP="00716F11">
      <w:pPr>
        <w:spacing w:line="360" w:lineRule="auto"/>
        <w:rPr>
          <w:rFonts w:eastAsia="Times New Roman" w:cs="Times New Roman"/>
          <w:color w:val="000000"/>
          <w:sz w:val="28"/>
          <w:szCs w:val="28"/>
          <w:lang w:val="be-BY" w:eastAsia="ru-RU"/>
        </w:rPr>
      </w:pPr>
    </w:p>
    <w:p w:rsidR="00716F11" w:rsidRPr="00716F11" w:rsidRDefault="00716F11" w:rsidP="00716F11">
      <w:pPr>
        <w:rPr>
          <w:rFonts w:cstheme="minorHAnsi"/>
          <w:sz w:val="28"/>
          <w:szCs w:val="28"/>
          <w:lang w:val="be-BY"/>
        </w:rPr>
      </w:pPr>
    </w:p>
    <w:sectPr w:rsidR="00716F11" w:rsidRPr="00716F11" w:rsidSect="007F0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E25E6"/>
    <w:multiLevelType w:val="hybridMultilevel"/>
    <w:tmpl w:val="F1B8A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FF3B96"/>
    <w:multiLevelType w:val="hybridMultilevel"/>
    <w:tmpl w:val="1D328CA0"/>
    <w:lvl w:ilvl="0" w:tplc="83EEE32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23720"/>
    <w:multiLevelType w:val="hybridMultilevel"/>
    <w:tmpl w:val="13B8B7C2"/>
    <w:lvl w:ilvl="0" w:tplc="B32AC3DA">
      <w:start w:val="1"/>
      <w:numFmt w:val="decimal"/>
      <w:lvlText w:val="%1."/>
      <w:lvlJc w:val="left"/>
      <w:pPr>
        <w:ind w:left="41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34" w:hanging="360"/>
      </w:pPr>
    </w:lvl>
    <w:lvl w:ilvl="2" w:tplc="0419001B" w:tentative="1">
      <w:start w:val="1"/>
      <w:numFmt w:val="lowerRoman"/>
      <w:lvlText w:val="%3."/>
      <w:lvlJc w:val="right"/>
      <w:pPr>
        <w:ind w:left="1854" w:hanging="180"/>
      </w:pPr>
    </w:lvl>
    <w:lvl w:ilvl="3" w:tplc="0419000F" w:tentative="1">
      <w:start w:val="1"/>
      <w:numFmt w:val="decimal"/>
      <w:lvlText w:val="%4."/>
      <w:lvlJc w:val="left"/>
      <w:pPr>
        <w:ind w:left="2574" w:hanging="360"/>
      </w:pPr>
    </w:lvl>
    <w:lvl w:ilvl="4" w:tplc="04190019" w:tentative="1">
      <w:start w:val="1"/>
      <w:numFmt w:val="lowerLetter"/>
      <w:lvlText w:val="%5."/>
      <w:lvlJc w:val="left"/>
      <w:pPr>
        <w:ind w:left="3294" w:hanging="360"/>
      </w:pPr>
    </w:lvl>
    <w:lvl w:ilvl="5" w:tplc="0419001B" w:tentative="1">
      <w:start w:val="1"/>
      <w:numFmt w:val="lowerRoman"/>
      <w:lvlText w:val="%6."/>
      <w:lvlJc w:val="right"/>
      <w:pPr>
        <w:ind w:left="4014" w:hanging="180"/>
      </w:pPr>
    </w:lvl>
    <w:lvl w:ilvl="6" w:tplc="0419000F" w:tentative="1">
      <w:start w:val="1"/>
      <w:numFmt w:val="decimal"/>
      <w:lvlText w:val="%7."/>
      <w:lvlJc w:val="left"/>
      <w:pPr>
        <w:ind w:left="4734" w:hanging="360"/>
      </w:pPr>
    </w:lvl>
    <w:lvl w:ilvl="7" w:tplc="04190019" w:tentative="1">
      <w:start w:val="1"/>
      <w:numFmt w:val="lowerLetter"/>
      <w:lvlText w:val="%8."/>
      <w:lvlJc w:val="left"/>
      <w:pPr>
        <w:ind w:left="5454" w:hanging="360"/>
      </w:pPr>
    </w:lvl>
    <w:lvl w:ilvl="8" w:tplc="0419001B" w:tentative="1">
      <w:start w:val="1"/>
      <w:numFmt w:val="lowerRoman"/>
      <w:lvlText w:val="%9."/>
      <w:lvlJc w:val="right"/>
      <w:pPr>
        <w:ind w:left="617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716F11"/>
    <w:rsid w:val="00013387"/>
    <w:rsid w:val="00021889"/>
    <w:rsid w:val="00183C09"/>
    <w:rsid w:val="00321C12"/>
    <w:rsid w:val="00356656"/>
    <w:rsid w:val="003A0350"/>
    <w:rsid w:val="0057542C"/>
    <w:rsid w:val="005F23E9"/>
    <w:rsid w:val="006C0A15"/>
    <w:rsid w:val="00713273"/>
    <w:rsid w:val="00716F11"/>
    <w:rsid w:val="00743A50"/>
    <w:rsid w:val="00777D7C"/>
    <w:rsid w:val="007E5FC0"/>
    <w:rsid w:val="007F0B98"/>
    <w:rsid w:val="009A6635"/>
    <w:rsid w:val="009D57D7"/>
    <w:rsid w:val="00BF7CB2"/>
    <w:rsid w:val="00DB0438"/>
    <w:rsid w:val="00EB4487"/>
    <w:rsid w:val="00ED3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ongtext">
    <w:name w:val="long_text"/>
    <w:basedOn w:val="a0"/>
    <w:rsid w:val="009A6635"/>
  </w:style>
  <w:style w:type="paragraph" w:styleId="a3">
    <w:name w:val="List Paragraph"/>
    <w:basedOn w:val="a"/>
    <w:uiPriority w:val="34"/>
    <w:qFormat/>
    <w:rsid w:val="00183C09"/>
    <w:pPr>
      <w:ind w:left="720"/>
      <w:contextualSpacing/>
    </w:pPr>
  </w:style>
  <w:style w:type="character" w:styleId="a4">
    <w:name w:val="Strong"/>
    <w:basedOn w:val="a0"/>
    <w:uiPriority w:val="22"/>
    <w:qFormat/>
    <w:rsid w:val="00EB448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1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77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17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54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575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4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6319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794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640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1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64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4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SERVICE</Company>
  <LinksUpToDate>false</LinksUpToDate>
  <CharactersWithSpaces>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5</cp:revision>
  <dcterms:created xsi:type="dcterms:W3CDTF">2013-12-01T11:54:00Z</dcterms:created>
  <dcterms:modified xsi:type="dcterms:W3CDTF">2014-03-09T11:18:00Z</dcterms:modified>
</cp:coreProperties>
</file>