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Першы</w:t>
      </w:r>
      <w:proofErr w:type="spellEnd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 xml:space="preserve">модуль – першы </w:t>
      </w:r>
      <w:proofErr w:type="spellStart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крок</w:t>
      </w:r>
      <w:proofErr w:type="spellEnd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да Акты</w:t>
      </w: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ў</w:t>
      </w:r>
      <w:proofErr w:type="spellStart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</w:t>
      </w:r>
      <w:proofErr w:type="spellEnd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Ацэнк</w:t>
      </w:r>
      <w:proofErr w:type="spellEnd"/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і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be-BY" w:eastAsia="ru-RU"/>
        </w:rPr>
        <w:t>Мікалай Запрудскі</w:t>
      </w:r>
      <w:r w:rsidRPr="005A50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be-BY" w:eastAsia="ru-RU"/>
        </w:rPr>
        <w:br/>
        <w:t xml:space="preserve">Алена Радзевіч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Ведаеце, як актыўную ацэнку назвала Алена Ананчыкава? Асяроддзе. Адукацыйнае асяроддзе. На наш погляд, гэта вельмі ўдалая назва.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Асабліва гэта заўважна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на нашых форумах наконт справаздач.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Каго ўцягвае рыбалка, каго гарэлка, каго наркотыкі, а нас дыстанцыйнае навучанне. Цягне да камп’ютара, хочацца хутчэй уключыць і чытаць-чытаць справаздачы, думаць, пагаджацца, спрачацца, крыўдаваць іншы раз на сябе, што сам не дадумаўся да чагосці. Карацей, вучыцца. Сапраўды, мы вучымся. І ментары, і студэнты. Дзякуючы нашым стасункам у кожнага выкрышталізоўвецца </w:t>
      </w: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свая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актыўная ацэнка, бо мы розныя. Але ёсць пэўныя правілы АА, якія выпрацаваны ў вопыце тых, хто раней да яе далучыўся: і за межамі Беларусі, і ў нас. І гэтыя правілы ёсць рэгулятывы дзейнасці, якіх пажадана прытрымлівацца.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Дык вось, аналіз справаздач і водгукаў, водгукаў на водгукі дазволілі ўбачыць, што большасць удзельнікаў нашага прае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кта больш-менш 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падзяляе правілы АА. Гэта добра.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Цяпер мы выкажам свае меркаванні, прапановы наконт хады і вынікаў першага модуля.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Першае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Усе мы хацелі б больш эфектыўна працаваць на якасць адукацыі, разумеем, што АА дазваляе паспяхова ў гэтым кірунку рухацца. Разумеем што, чым больш настаўнікаў займаецца АА, тым лепш. Таму мы жадаем, каб усе студэнты, якія пачалі з намі гэты курс паспяхова яго скончылі, атрымалі сертыфікаты, маглі стаць мультыплікатармі – распаўсюджваць АА ў адукацыйным асяроддзі.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Для гэтага, калегі, на наш погляд, патрэбна наступнае: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Ментарам: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у сваіх водгуках абавязкова ставіць пытанні да аўтараў справаздач, бо гэта будзе стымуляваць дыскусіі;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не быць катэгарычнымі, а даваць альтэрнатывы;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абгрунтоўваць свае прапановы;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lastRenderedPageBreak/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крытычна ставіцца да тых месцаў у справаздачах, у якіх студэнты дзеля жадання наблізіцца, як яны думаюць, да АА, пішуць рэчы, якія рэальна немагчыма рэалізаваць на уроку;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не выкарыстоўваць тэрміналогію, якая адносіцца да наступных модуляў (зваротная сувязь, ключавыя пытанні і інш.), бо гэтыя тэрміны могуць быць невядомыя студэнтам;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не ўскладняць відавочна простыя рэчы;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выказвать свае меркаванні і наконт справаздач не “сваіх” студэнтаў.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Трэба заўважыць, што ментары ў большасці кіраваліся пералічанымі правіла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мі. Замацуем добрае, што ў нас ё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сць.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Студэнтам.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Паважаныя студэнты, добра, што вы знаходзіце час, паглыбляецеся ў АА, пішаце справаздачы. Робіце гэта адказна і ўмела.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Ёсць некалькі магчымасцей, каб павысіць прадуктыўнасць Вашай працы: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абавязкова рэагуйце на водгукі ментараў: не забывайцеся дзякаваць, пагаджайцеся, канструктыўна спрачайцеся, стаўце пытанні;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цікаўцеся водгукамі іншых студэнтаў (і не толькі па свайму прадмету);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удзельнічайце ў форумах па абмеркаванню справаздач іншых студэнтаў.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Заўважым, што многія студэнты якраз кіруюцца гэтымі правіламі.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Другое.</w:t>
      </w: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 xml:space="preserve">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Як далучалі студэнты вучняў да АА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, інфармавалі іх аб гэтым? А асноўным гэта выглядала так, як зрабіў Андрэй Лянчэўскі: “Про использование активной оценки я сообщил ученикам в начале учебного года. … Учащиеся восприняли моё сообщение благосклонно. Они всегда поддерживают мои новые начинания. Я их заверил, что элементы технологии мы всегда использовали (я работю с учащимися второй год), а сейчас приведём в систему свои навыки работы. С другой стороны, я понимал, что необходимо последовательное использование всех элементов технологии, а не каких-то её частей”.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Адна невялікая заўвага: не варта гаварыць вучням, калегам, бацькам, што АА – гэта “эксперымент”. Вызначальная роля пры эксперыменце належыць 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lastRenderedPageBreak/>
        <w:t>навуковай гіпотэзе, якая можа пацвердзіцца, альбо не. Перш, чым прыйсці да нас, стратэгія АА прайшла доўгі шлях, у тым ліку і эксперыментальны. У 1998 годзе прафесары Пол Блэк і Дылан Уільям правялі даследаванні, прысвечаныя працэсу навучання і ацэньвання, эксперыменнтальна пацведзіўшы ўплыў АА на эфектыўнасць працэсу навучання. На абывацельскім узроўні слова “эксперымент” можа несці негатыўны характар, таму лепш карыстацца тэрмінам актыўная ацэнка - новая стратэгія навучання, а вучням, бацькам пажадана казаць так: “Мы вучымся па-новаму, прытрымліваемся іншых правілаў (называюцца), выкарыстоўваем іншыя спосабы кантролю …”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Трэ</w:t>
      </w: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 xml:space="preserve">цяе.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Як фармуліравалі мэты да ўрокаў? 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Мэты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- 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ключавы момант АА. Прыемна, што большасць студэнтаў разумее, што: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мэта павінна адпавядаць патрабаванням вучэбнай праграмы, грунтавацца на тых ведах і ўменнях, якімі вучні ўжо валодаюць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,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-- вызначацца ў зоне іх бліжэйшага развіцця;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мэта павінна вызначацца дыягнастычна – патрэбна ўказваць плануемы вынік урока, тыя веды і ўменні, спосабы дзеяння, якімі, плануецца, авалодаюць вучні. Толькі тады настаўнік і вучні могуць адсочваць, як яны на працягу ўрока набліжаюцца да мэты;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калі мэта вызначана дэкларатыўна (гэта, па сутнасці, не мэта), то настаўнік здымае з сябе адказнасць за вынік урока;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вучні могуць прыняць мэту настаўніка або самавызначыцца на свой асабісты вынік дзейнасці на ўроку;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</w:t>
      </w:r>
      <w:r w:rsidRPr="005A501A">
        <w:rPr>
          <w:rFonts w:ascii="Symbol" w:eastAsia="Times New Roman" w:hAnsi="Symbol" w:cs="Times New Roman"/>
          <w:color w:val="000000"/>
          <w:sz w:val="28"/>
          <w:szCs w:val="28"/>
          <w:lang w:val="be-BY" w:eastAsia="ru-RU"/>
        </w:rPr>
        <w:t>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мэта павінна быць бачнай для вучняў на працягу ўрока, што дае магчымасць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параўнання вучнямі з ёй таго, што яны дасягнулі на пэўным этапе ўрока ці да яго завяршэння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Усе разумеюць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,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што вучні павінны мець мэту і разумець, чаму менавіта такая мэта ставіцца на дадазены ўрок. На форуме была палеміка пра тое, ці аднолькавымі павінны быць навучальныя мэты на ўрок настаўніка і вучняў. Былі меркаванні, што мэты могуць быць рознымі. Выходзіць, што дзеці цягнуць у адзін бок (у іх такая мэта), а настаўнік іх прымушае рухацца ў другім напрамку (у яго іншая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мэта). 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З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большага яны, на наш погляд, павінны супадаць! Пры гэтым мэта вучня можа быць больш канкрэтнай. Напрыклад, калі настаўнік плануе, што вучні 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lastRenderedPageBreak/>
        <w:t>будуць умець рашаць задачы тыпу (указваюцца задачы рознай складанасці – на 6, 8, 10 балаў). То вучань можа ў св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аей мэце абмежавацца толькі трэ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цім узроўнем.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У актыўнай ацэнцы ўсё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настолькі прадумана, што на этап мэтавызначэння не варта траціць многа часу і ўскладняць яго, шукаючы шляхі да прыняцця мэтаў вучнямі. Ёсць </w:t>
      </w:r>
      <w:r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мэты мовай вучня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і гэта адзін з мома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нтаў, які адрознівае АА ад іншы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х методык і педагагічных стратэгій. Аналізуючы некаторыя справаздачы, прыходзіш да высновы, што этап фармуліроўкі мэтаў можа зацягнуцца амаль на палову ўрока! Важна помніць: настаўніцкія мэты – мэты для ўнутранага карыстання, сфармуляваны дыягнастычна і на сваім “педагагічным слэнгу”. Таму і патрэбны мэты мовай вучня, каб кожны вучань, з рознымі здольнасцямі, мог іх зразумець.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Ёсць шмат спосабаў давядзення да вучняў мэты іх мове, прыняцця або вырошчвання яе вучнямі. Прывядзем некаторыя з іх: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• настаўнік звяртае ўвагу на запісаную на дошцы тэму і просіць вучняў індывідуальна, а затым у парах вызначыць для сябе мэты на дадзены ўрок. Прапановы запісваюцца на дошцы, а затым настаўнік абагульняе сказанае вучнямі і такім чынам вызначаецца мэта вучняў, як плануемы вынік іх дзейнасці; 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• на пачатку ўрока настаўнік звяртае ўвагу вучняў на запіс мэты ўрока на дошцы і прапануе сказаць, як яны напрыканцы ўрока даведаюцца, што тэму засвоілі. Іх прапановы (яны называюць пэўныя аспекты тэмы) па сутнасці становяцца мэтай дзейнасці на ўроку;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• педагог загадзя запісвае на дошцы тэму, а таксама мэту і прапануе вучням унесці якія-небудзь карэктывы (як правіла вучні пагаджаюцца з мэтай, якую сфармуліраваў настаўнік);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• настаўнік прапануе некалькі варыянтаў мэты, якія адрозніваюцца ўзроўнямі засваення: на “6”, на “8” або на “10” балаў) і прапануе кожнаму з вучняў выбраць свой узровень;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• вучням дэманструецца тэст, які яны будуць выконваць на заканчэнні ўрока; ім прапануецца зрабіць прагноз паспяховасці выканання заданняў тэста;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вучні адзначаюць у </w:t>
      </w:r>
      <w:proofErr w:type="gramStart"/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табл</w:t>
      </w:r>
      <w:proofErr w:type="gramEnd"/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ічцы, што яны ўжо ведаюць па новай тэме, а што пакуль не, а потым на гэтай аснове фармуліруюць сваю мэту на ўрок;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• вельмі моцны варыянт: настаўнік стварае праблемную сітуацыю, арганізуе фармуліроўку ключавога пытання (аб гэтым, шаноўныя студэнты, пазней). Вучні прыходзяць да высновы, што для вырашэння 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lastRenderedPageBreak/>
        <w:t xml:space="preserve">сітуацыі, для адказу на ключавое пытанне, неабходна нешта ведаць…і ўмець… Гэтае “нешта” называюць самі вучні. Такім чынам яны вызначылі мэту.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Псіхалагічна чалавек цягнецца да больш простых рэчаў, якія з меньшымі выдаткамі даюць лепшы вынік. Да рашэння матэматычнай задачы можна прыйсці доўгім шляхам, а можна аптымізаваць рашэнне і знайсці самы кароткі шлях. Актыўная ацэнка дае аптымальны кароткі шлях да эфектыўнага навучання!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Яшчэ адно цікавае пытанне. На якой хвіліне ўрока патрэбна праводзіць этап мэтавызначэння? Калі спачатку было апытванне вучняў (прыкладна 15 мінут) па дамашняму заданню, а перад пачаткам вывучэння новай тэмы настаўнік аб’яўляе і тэму, і мэту на мове вучняў, то выходзіць, што трэцюю частку ўрока вучні не мелі мэты, нешта, магчыма, рабілі, не разумеючы навошта яны гэта робяць. Калі ж мэта вызначаецца на пачатку ўрока, то вучням пажадана тлумачыць, навошта паўтараецца матэрыял, чаму гэта важна з пункту гледжання дасягнення мэты. Вучні разумеюць, што настаўнік правярае дамашняе заданне не для таго, каб паставіць адзнакі, а для таго, каб новую тэму паспяхова вывучыць. </w:t>
      </w:r>
    </w:p>
    <w:p w:rsidR="005A501A" w:rsidRPr="005A501A" w:rsidRDefault="006D10B1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Чацве</w:t>
      </w:r>
      <w:r w:rsidR="005A501A" w:rsidRPr="005A5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ртае.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Многія студэнты напрыканцы сваіх урокаў пры</w:t>
      </w:r>
      <w:r w:rsidR="006D10B1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мянялі прыё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м незакончаных сказаў: я навучыўся…, цяпер я ўмею…, я зм</w:t>
      </w:r>
      <w:r w:rsidR="006D10B1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агу… і г.д. Гэта добра, бо</w:t>
      </w: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павышае адказнасць вучняў, звяртае ўвагу вучняў на іх асабістую дзейнасць і вынікі, матывуе і г.д. Але ёсць пытанні: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 ці можа вучань адназначна і аб’ектыўна ацаніць, ці навучыўся ён, у якой ступені навучыўся, ці зможа...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2) ці маюць пры гэтым вучні інфармацыю ад настаўніка аб тым, наколькі яны добра засвоілі матэрыял? Яму – вучню – здаецца, што добра засвоіў, а крытэрыяў ацэнкі ён не мае.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3) ці ведае пры гэтым сам настаўнік, у якой ступені вучні авалодалі матэрыялам урока? 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Думаем, што Вы, калегі, адчуваеце пэўную нявызначанасць: і настаўнік, і вучні не вельмі дасведчаны аб тым, наколькі добра спрацавалі на ўроку, з чым дзеці выходзяць з урока, у чым паспяховыя, дзе есць прабелы. </w:t>
      </w:r>
    </w:p>
    <w:p w:rsidR="005A501A" w:rsidRPr="005A501A" w:rsidRDefault="006D10B1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Як жа</w:t>
      </w:r>
      <w:r w:rsidR="005A501A"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быць? Другі модуль якраз зверне нашу ўвагу на сродак, які дазволіць адказаць на тры пытанні словам “Так! Маюць і ведаюць”. Гэты сродак – “наштобузу”. </w:t>
      </w:r>
    </w:p>
    <w:p w:rsidR="005A501A" w:rsidRPr="005A501A" w:rsidRDefault="005A501A" w:rsidP="005A50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01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lastRenderedPageBreak/>
        <w:t xml:space="preserve">Дзякуй, калегі, за навуку. Поспехаў Вам. </w:t>
      </w:r>
    </w:p>
    <w:sectPr w:rsidR="005A501A" w:rsidRPr="005A501A" w:rsidSect="00EC6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A501A"/>
    <w:rsid w:val="0036694B"/>
    <w:rsid w:val="00544184"/>
    <w:rsid w:val="005A501A"/>
    <w:rsid w:val="006D10B1"/>
    <w:rsid w:val="00EC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6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2</cp:revision>
  <dcterms:created xsi:type="dcterms:W3CDTF">2014-03-09T11:03:00Z</dcterms:created>
  <dcterms:modified xsi:type="dcterms:W3CDTF">2014-03-09T11:03:00Z</dcterms:modified>
</cp:coreProperties>
</file>